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28"/>
        <w:gridCol w:w="2879"/>
        <w:gridCol w:w="4470"/>
        <w:gridCol w:w="285"/>
      </w:tblGrid>
      <w:tr w:rsidR="00767BB4" w14:paraId="0070DB81" w14:textId="77777777">
        <w:trPr>
          <w:trHeight w:val="1246"/>
          <w:jc w:val="center"/>
        </w:trPr>
        <w:tc>
          <w:tcPr>
            <w:tcW w:w="24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68681538" w14:textId="77777777" w:rsidR="00767BB4" w:rsidRDefault="00EB1E51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02FB5A" w14:textId="77777777" w:rsidR="00767BB4" w:rsidRDefault="00EB1E51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2-0005</w:t>
            </w:r>
          </w:p>
          <w:p w14:paraId="1971AF1F" w14:textId="77777777" w:rsidR="00767BB4" w:rsidRDefault="00EB1E51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-80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802D1" w14:textId="77777777" w:rsidR="00767BB4" w:rsidRDefault="00EB1E51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rFonts w:ascii="华文中宋" w:eastAsia="华文中宋" w:hAnsi="华文中宋"/>
                <w:b/>
                <w:i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0" locked="0" layoutInCell="1" allowOverlap="1" wp14:anchorId="76B96AAE" wp14:editId="423E8E5F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128905</wp:posOffset>
                  </wp:positionV>
                  <wp:extent cx="2076450" cy="483870"/>
                  <wp:effectExtent l="0" t="0" r="6350" b="11430"/>
                  <wp:wrapNone/>
                  <wp:docPr id="1" name="图片 2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67BB4" w14:paraId="0669B615" w14:textId="77777777">
        <w:trPr>
          <w:trHeight w:val="3716"/>
          <w:jc w:val="center"/>
        </w:trPr>
        <w:tc>
          <w:tcPr>
            <w:tcW w:w="24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4A19399" w14:textId="77777777" w:rsidR="00767BB4" w:rsidRDefault="00767BB4">
            <w:pPr>
              <w:jc w:val="center"/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7FCBF" w14:textId="77777777" w:rsidR="00767BB4" w:rsidRDefault="00767BB4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897F825" w14:textId="77777777" w:rsidR="00767BB4" w:rsidRDefault="00767BB4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9178C57" w14:textId="77777777" w:rsidR="00767BB4" w:rsidRDefault="00767BB4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776FCAD5" w14:textId="77777777" w:rsidR="00767BB4" w:rsidRDefault="00767BB4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6C5366E" w14:textId="77777777" w:rsidR="00767BB4" w:rsidRDefault="00767BB4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6C5E6EA" w14:textId="77777777" w:rsidR="00767BB4" w:rsidRDefault="00767BB4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1386764" w14:textId="77777777" w:rsidR="00767BB4" w:rsidRDefault="00767BB4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BE32CA3" w14:textId="77777777" w:rsidR="00767BB4" w:rsidRDefault="00767BB4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53443BB" w14:textId="77777777" w:rsidR="00767BB4" w:rsidRDefault="00767BB4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1172099" w14:textId="77777777" w:rsidR="00767BB4" w:rsidRDefault="00767BB4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F4A41E2" w14:textId="77777777" w:rsidR="00767BB4" w:rsidRDefault="00767BB4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ECE4CB3" w14:textId="77777777" w:rsidR="00767BB4" w:rsidRDefault="00767BB4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6B614172" w14:textId="77777777" w:rsidR="00767BB4" w:rsidRDefault="00767BB4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F539801" w14:textId="77777777" w:rsidR="00AD1473" w:rsidRDefault="00EB1E51">
            <w:pPr>
              <w:pBdr>
                <w:bottom w:val="single" w:sz="4" w:space="1" w:color="auto"/>
              </w:pBdr>
              <w:spacing w:line="220" w:lineRule="atLeas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AD1473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大肠杆菌</w:t>
            </w:r>
            <w:r w:rsidRPr="00AD1473">
              <w:rPr>
                <w:rFonts w:ascii="华文中宋" w:eastAsia="华文中宋" w:hAnsi="华文中宋"/>
                <w:b/>
                <w:sz w:val="52"/>
                <w:szCs w:val="52"/>
              </w:rPr>
              <w:t>MDS42</w:t>
            </w:r>
            <w:r w:rsidRPr="00AD1473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菌种</w:t>
            </w:r>
          </w:p>
          <w:p w14:paraId="0D18AB21" w14:textId="60A89B1D" w:rsidR="00767BB4" w:rsidRPr="00AD1473" w:rsidRDefault="00EB1E51">
            <w:pPr>
              <w:pBdr>
                <w:bottom w:val="single" w:sz="4" w:space="1" w:color="auto"/>
              </w:pBdr>
              <w:spacing w:line="220" w:lineRule="atLeas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proofErr w:type="gramStart"/>
            <w:r w:rsidRPr="00AD1473">
              <w:rPr>
                <w:rFonts w:ascii="华文中宋" w:eastAsia="华文中宋" w:cs="华文中宋"/>
                <w:b/>
                <w:i/>
                <w:iCs/>
                <w:color w:val="000000" w:themeColor="text1"/>
                <w:kern w:val="0"/>
                <w:sz w:val="52"/>
                <w:szCs w:val="52"/>
              </w:rPr>
              <w:t>E.coli</w:t>
            </w:r>
            <w:proofErr w:type="gramEnd"/>
            <w:r w:rsidRPr="00AD1473">
              <w:rPr>
                <w:rFonts w:ascii="华文中宋" w:eastAsia="华文中宋" w:cs="华文中宋"/>
                <w:b/>
                <w:color w:val="000000" w:themeColor="text1"/>
                <w:kern w:val="0"/>
                <w:sz w:val="52"/>
                <w:szCs w:val="52"/>
              </w:rPr>
              <w:t xml:space="preserve"> MDS42</w:t>
            </w:r>
            <w:r w:rsidRPr="00AD1473">
              <w:rPr>
                <w:rFonts w:ascii="华文中宋" w:eastAsia="华文中宋" w:cs="华文中宋" w:hint="eastAsia"/>
                <w:b/>
                <w:color w:val="000000" w:themeColor="text1"/>
                <w:kern w:val="0"/>
                <w:sz w:val="52"/>
                <w:szCs w:val="52"/>
              </w:rPr>
              <w:t xml:space="preserve"> </w:t>
            </w:r>
            <w:r w:rsidRPr="00AD1473">
              <w:rPr>
                <w:rFonts w:ascii="华文中宋" w:eastAsia="华文中宋" w:cs="华文中宋"/>
                <w:b/>
                <w:color w:val="000000" w:themeColor="text1"/>
                <w:kern w:val="0"/>
                <w:sz w:val="52"/>
                <w:szCs w:val="52"/>
              </w:rPr>
              <w:t>Strain</w:t>
            </w:r>
          </w:p>
        </w:tc>
      </w:tr>
      <w:tr w:rsidR="00767BB4" w14:paraId="12B5F061" w14:textId="77777777">
        <w:trPr>
          <w:trHeight w:val="4174"/>
          <w:jc w:val="center"/>
        </w:trPr>
        <w:tc>
          <w:tcPr>
            <w:tcW w:w="24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7AF3BC" w14:textId="77777777" w:rsidR="00767BB4" w:rsidRDefault="00767BB4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E53E4D" w14:textId="77777777" w:rsidR="00767BB4" w:rsidRDefault="00EB1E51">
            <w:pPr>
              <w:spacing w:line="720" w:lineRule="auto"/>
              <w:jc w:val="right"/>
              <w:rPr>
                <w:rFonts w:ascii="华文中宋" w:eastAsia="华文中宋" w:cs="华文中宋"/>
                <w:b/>
                <w:color w:val="000000" w:themeColor="text1"/>
                <w:kern w:val="0"/>
                <w:sz w:val="52"/>
                <w:szCs w:val="52"/>
              </w:rPr>
            </w:pPr>
            <w:r>
              <w:rPr>
                <w:rFonts w:ascii="华文中宋" w:eastAsia="华文中宋" w:cs="华文中宋" w:hint="eastAsia"/>
                <w:b/>
                <w:color w:val="000000" w:themeColor="text1"/>
                <w:kern w:val="0"/>
                <w:sz w:val="52"/>
                <w:szCs w:val="52"/>
              </w:rPr>
              <w:t>使用手册</w:t>
            </w:r>
            <w:r>
              <w:rPr>
                <w:rFonts w:ascii="华文中宋" w:eastAsia="华文中宋" w:cs="华文中宋" w:hint="eastAsia"/>
                <w:b/>
                <w:color w:val="000000" w:themeColor="text1"/>
                <w:kern w:val="0"/>
                <w:sz w:val="52"/>
                <w:szCs w:val="52"/>
              </w:rPr>
              <w:t>V1.0</w:t>
            </w:r>
          </w:p>
          <w:p w14:paraId="2093E2FF" w14:textId="77777777" w:rsidR="00767BB4" w:rsidRPr="00AD1473" w:rsidRDefault="00767BB4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64780E00" w14:textId="77777777" w:rsidR="00767BB4" w:rsidRPr="00AD1473" w:rsidRDefault="00767BB4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6CBE0D22" w14:textId="77777777" w:rsidR="00767BB4" w:rsidRPr="00AD1473" w:rsidRDefault="00EB1E51" w:rsidP="00AD1473">
            <w:pPr>
              <w:rPr>
                <w:rFonts w:ascii="华文中宋" w:eastAsia="华文中宋" w:hAnsi="华文中宋"/>
                <w:b/>
                <w:szCs w:val="21"/>
              </w:rPr>
            </w:pPr>
            <w:r w:rsidRPr="00AD1473">
              <w:rPr>
                <w:rFonts w:ascii="华文中宋" w:eastAsia="华文中宋" w:hAnsi="华文中宋" w:hint="eastAsia"/>
                <w:b/>
                <w:szCs w:val="21"/>
              </w:rPr>
              <w:t xml:space="preserve"> </w:t>
            </w:r>
          </w:p>
          <w:p w14:paraId="520ACA36" w14:textId="77777777" w:rsidR="00767BB4" w:rsidRPr="00AD1473" w:rsidRDefault="00767BB4" w:rsidP="00AD147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2FC5303" w14:textId="74A5B55C" w:rsidR="00767BB4" w:rsidRDefault="00767BB4" w:rsidP="00AD147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42B85C2" w14:textId="64B7165A" w:rsidR="00AD1473" w:rsidRDefault="00AD1473" w:rsidP="00AD147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EE16158" w14:textId="07606755" w:rsidR="00AD1473" w:rsidRDefault="00AD1473" w:rsidP="00AD147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868CCBF" w14:textId="07837CF4" w:rsidR="00AD1473" w:rsidRDefault="00AD1473" w:rsidP="00AD147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A5D4DA4" w14:textId="487884D6" w:rsidR="00AD1473" w:rsidRDefault="00AD1473" w:rsidP="00AD147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28CF409" w14:textId="047AE580" w:rsidR="00AD1473" w:rsidRDefault="00AD1473" w:rsidP="00AD147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79C30603" w14:textId="49CA88DE" w:rsidR="00AD1473" w:rsidRDefault="00AD1473" w:rsidP="00AD147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79F17626" w14:textId="3F4E9747" w:rsidR="00AD1473" w:rsidRDefault="00AD1473" w:rsidP="00AD147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7CC7FF4E" w14:textId="77777777" w:rsidR="00AD1473" w:rsidRPr="00AD1473" w:rsidRDefault="00AD1473" w:rsidP="00AD1473">
            <w:pPr>
              <w:rPr>
                <w:rFonts w:ascii="华文中宋" w:eastAsia="华文中宋" w:hAnsi="华文中宋" w:hint="eastAsia"/>
                <w:b/>
                <w:szCs w:val="21"/>
              </w:rPr>
            </w:pPr>
          </w:p>
          <w:p w14:paraId="250941F4" w14:textId="77777777" w:rsidR="00767BB4" w:rsidRPr="00AD1473" w:rsidRDefault="00767BB4" w:rsidP="00AD147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6F33F965" w14:textId="77777777" w:rsidR="00767BB4" w:rsidRPr="00AD1473" w:rsidRDefault="00767BB4" w:rsidP="00AD147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7F37AAC" w14:textId="77777777" w:rsidR="00767BB4" w:rsidRDefault="00767BB4">
            <w:pPr>
              <w:tabs>
                <w:tab w:val="left" w:pos="1020"/>
              </w:tabs>
              <w:rPr>
                <w:rFonts w:ascii="华文中宋" w:eastAsia="华文中宋" w:cs="华文中宋"/>
                <w:b/>
                <w:color w:val="FF0000"/>
                <w:kern w:val="0"/>
                <w:sz w:val="30"/>
                <w:szCs w:val="30"/>
              </w:rPr>
            </w:pPr>
          </w:p>
        </w:tc>
      </w:tr>
      <w:tr w:rsidR="00767BB4" w14:paraId="21B4A9F4" w14:textId="77777777">
        <w:trPr>
          <w:trHeight w:val="930"/>
          <w:jc w:val="center"/>
        </w:trPr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36F2F" w14:textId="77777777" w:rsidR="00767BB4" w:rsidRDefault="00EB1E51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125D55E3" w14:textId="77777777" w:rsidR="00767BB4" w:rsidRDefault="00EB1E51">
            <w:pPr>
              <w:ind w:left="3944" w:hangingChars="1407" w:hanging="3944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400-6005850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767BB4" w14:paraId="79596DB7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3392"/>
          <w:jc w:val="center"/>
        </w:trPr>
        <w:tc>
          <w:tcPr>
            <w:tcW w:w="1728" w:type="dxa"/>
          </w:tcPr>
          <w:p w14:paraId="2AE8A9DE" w14:textId="77777777" w:rsidR="00767BB4" w:rsidRDefault="00EB1E51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349" w:type="dxa"/>
            <w:gridSpan w:val="2"/>
          </w:tcPr>
          <w:p w14:paraId="3AC97447" w14:textId="11DFD7D1" w:rsidR="00767BB4" w:rsidRDefault="00EB1E51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 xml:space="preserve">   </w:t>
            </w:r>
            <w:r>
              <w:rPr>
                <w:rFonts w:ascii="华文中宋" w:eastAsia="华文中宋" w:hAnsi="华文中宋"/>
                <w:bCs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大肠</w:t>
            </w:r>
            <w:r>
              <w:rPr>
                <w:rFonts w:ascii="华文中宋" w:eastAsia="华文中宋" w:hAnsi="华文中宋"/>
                <w:bCs/>
                <w:szCs w:val="21"/>
              </w:rPr>
              <w:t>杆菌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MSD42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表示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Multiple-del</w:t>
            </w:r>
            <w:r w:rsidR="00AD1473">
              <w:rPr>
                <w:rFonts w:ascii="华文中宋" w:eastAsia="华文中宋" w:hAnsi="华文中宋" w:hint="eastAsia"/>
                <w:bCs/>
                <w:szCs w:val="21"/>
              </w:rPr>
              <w:t>e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tion Series 42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号菌，它是用合成生物学的方法，将属于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E</w:t>
            </w:r>
            <w:r>
              <w:rPr>
                <w:rFonts w:ascii="华文中宋" w:eastAsia="华文中宋" w:hAnsi="华文中宋"/>
                <w:bCs/>
                <w:szCs w:val="21"/>
              </w:rPr>
              <w:t>.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coli K-12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系的野生型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MG1655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菌株的非必需基因（如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IS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、原噬菌体、假基因）、重组相关基因、转座相关基因、潜在毒力基因等进行精准缩减，同时保留细菌生长和蛋白表达基因而得</w:t>
            </w:r>
            <w:r w:rsidR="00AD1473">
              <w:rPr>
                <w:rFonts w:ascii="华文中宋" w:eastAsia="华文中宋" w:hAnsi="华文中宋" w:hint="eastAsia"/>
                <w:bCs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它</w:t>
            </w:r>
            <w:r>
              <w:rPr>
                <w:rFonts w:ascii="华文中宋" w:eastAsia="华文中宋" w:hAnsi="华文中宋"/>
                <w:bCs/>
                <w:szCs w:val="21"/>
              </w:rPr>
              <w:t>具有下列特点：</w:t>
            </w:r>
          </w:p>
          <w:p w14:paraId="5D7E9E55" w14:textId="5367238C" w:rsidR="00767BB4" w:rsidRDefault="00EB1E51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其基因组比野生型的大肠杆菌小</w:t>
            </w:r>
            <w:r>
              <w:rPr>
                <w:rFonts w:ascii="华文中宋" w:eastAsia="华文中宋" w:hAnsi="华文中宋"/>
                <w:bCs/>
                <w:szCs w:val="21"/>
              </w:rPr>
              <w:t>14.3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%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，少</w:t>
            </w:r>
            <w:r>
              <w:rPr>
                <w:rFonts w:ascii="华文中宋" w:eastAsia="华文中宋" w:hAnsi="华文中宋"/>
                <w:bCs/>
                <w:szCs w:val="21"/>
              </w:rPr>
              <w:t>663,316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个碱基，但仍然能够在最低培养基上生长。</w:t>
            </w:r>
          </w:p>
          <w:p w14:paraId="5D8D1B36" w14:textId="3C1F6827" w:rsidR="00767BB4" w:rsidRDefault="00EB1E51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其电转效率比</w:t>
            </w:r>
            <w:r>
              <w:rPr>
                <w:rFonts w:ascii="华文中宋" w:eastAsia="华文中宋" w:hAnsi="华文中宋"/>
                <w:bCs/>
                <w:szCs w:val="21"/>
              </w:rPr>
              <w:t>正常大小的</w:t>
            </w:r>
            <w:r>
              <w:rPr>
                <w:rFonts w:ascii="华文中宋" w:eastAsia="华文中宋" w:hAnsi="华文中宋"/>
                <w:bCs/>
                <w:szCs w:val="21"/>
              </w:rPr>
              <w:t>E.coli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更高</w:t>
            </w:r>
            <w:r w:rsidR="00AD1473">
              <w:rPr>
                <w:rFonts w:ascii="华文中宋" w:eastAsia="华文中宋" w:hAnsi="华文中宋" w:hint="eastAsia"/>
                <w:bCs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极端条件下基因组更稳定，蛋白表达更精准，质粒更稳定。</w:t>
            </w:r>
          </w:p>
          <w:p w14:paraId="0959DBE2" w14:textId="77777777" w:rsidR="00767BB4" w:rsidRDefault="00EB1E51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其关键基因型</w:t>
            </w:r>
            <w:r>
              <w:rPr>
                <w:rFonts w:ascii="华文中宋" w:eastAsia="华文中宋" w:hAnsi="华文中宋"/>
                <w:bCs/>
                <w:szCs w:val="21"/>
              </w:rPr>
              <w:t>是</w:t>
            </w:r>
            <w:r>
              <w:rPr>
                <w:rFonts w:ascii="华文中宋" w:eastAsia="华文中宋" w:hAnsi="华文中宋"/>
                <w:bCs/>
                <w:szCs w:val="21"/>
              </w:rPr>
              <w:t>F-</w:t>
            </w:r>
            <w:r>
              <w:rPr>
                <w:rFonts w:ascii="华文中宋" w:eastAsia="华文中宋" w:hAnsi="华文中宋"/>
                <w:bCs/>
                <w:szCs w:val="21"/>
              </w:rPr>
              <w:t>,</w:t>
            </w:r>
            <w:r>
              <w:rPr>
                <w:rFonts w:ascii="Symbol" w:eastAsia="华文中宋" w:hAnsi="Symbol"/>
                <w:bCs/>
                <w:szCs w:val="21"/>
              </w:rPr>
              <w:t></w:t>
            </w:r>
            <w:r>
              <w:rPr>
                <w:rFonts w:ascii="Symbol" w:eastAsia="华文中宋" w:hAnsi="Symbol"/>
                <w:bCs/>
                <w:szCs w:val="21"/>
              </w:rPr>
              <w:t></w:t>
            </w:r>
            <w:r>
              <w:rPr>
                <w:rFonts w:ascii="华文中宋" w:eastAsia="华文中宋" w:hAnsi="华文中宋"/>
                <w:bCs/>
                <w:szCs w:val="21"/>
              </w:rPr>
              <w:t>-,</w:t>
            </w:r>
            <w:r>
              <w:rPr>
                <w:rFonts w:ascii="华文中宋" w:eastAsia="华文中宋" w:hAnsi="华文中宋"/>
                <w:bCs/>
                <w:i/>
                <w:szCs w:val="21"/>
              </w:rPr>
              <w:t>recA1819</w:t>
            </w:r>
            <w:r>
              <w:rPr>
                <w:rFonts w:ascii="华文中宋" w:eastAsia="华文中宋" w:hAnsi="华文中宋" w:hint="eastAsia"/>
                <w:bCs/>
                <w:i/>
                <w:szCs w:val="21"/>
              </w:rPr>
              <w:t>,</w:t>
            </w:r>
            <w:r>
              <w:rPr>
                <w:rFonts w:ascii="华文中宋" w:eastAsia="华文中宋" w:hAnsi="华文中宋"/>
                <w:bCs/>
                <w:i/>
                <w:szCs w:val="21"/>
              </w:rPr>
              <w:t>lacZM15</w:t>
            </w:r>
            <w:r>
              <w:rPr>
                <w:rFonts w:ascii="华文中宋" w:eastAsia="华文中宋" w:hAnsi="华文中宋" w:hint="eastAsia"/>
                <w:bCs/>
                <w:i/>
                <w:szCs w:val="21"/>
              </w:rPr>
              <w:t>,</w:t>
            </w:r>
            <w:r>
              <w:rPr>
                <w:rFonts w:ascii="华文中宋" w:eastAsia="华文中宋" w:hAnsi="华文中宋"/>
                <w:bCs/>
                <w:i/>
                <w:szCs w:val="21"/>
              </w:rPr>
              <w:t>∆</w:t>
            </w:r>
            <w:r>
              <w:rPr>
                <w:rFonts w:ascii="华文中宋" w:eastAsia="华文中宋" w:hAnsi="华文中宋"/>
                <w:bCs/>
                <w:i/>
                <w:szCs w:val="21"/>
              </w:rPr>
              <w:t>flg</w:t>
            </w:r>
            <w:r>
              <w:rPr>
                <w:rFonts w:ascii="华文中宋" w:eastAsia="华文中宋" w:hAnsi="华文中宋" w:hint="eastAsia"/>
                <w:bCs/>
                <w:i/>
                <w:szCs w:val="21"/>
              </w:rPr>
              <w:t>,</w:t>
            </w:r>
            <w:r>
              <w:rPr>
                <w:rFonts w:ascii="华文中宋" w:eastAsia="华文中宋" w:hAnsi="华文中宋"/>
                <w:bCs/>
                <w:i/>
                <w:szCs w:val="21"/>
              </w:rPr>
              <w:t>∆</w:t>
            </w:r>
            <w:r>
              <w:rPr>
                <w:rFonts w:ascii="华文中宋" w:eastAsia="华文中宋" w:hAnsi="华文中宋"/>
                <w:bCs/>
                <w:i/>
                <w:szCs w:val="21"/>
              </w:rPr>
              <w:t>fhuACDB</w:t>
            </w:r>
            <w:r>
              <w:rPr>
                <w:rFonts w:ascii="华文中宋" w:eastAsia="华文中宋" w:hAnsi="华文中宋" w:hint="eastAsia"/>
                <w:bCs/>
                <w:i/>
                <w:szCs w:val="21"/>
              </w:rPr>
              <w:t>,</w:t>
            </w:r>
            <w:r>
              <w:rPr>
                <w:rFonts w:ascii="华文中宋" w:eastAsia="华文中宋" w:hAnsi="华文中宋"/>
                <w:bCs/>
                <w:szCs w:val="21"/>
              </w:rPr>
              <w:t>另外缺失</w:t>
            </w:r>
            <w:r>
              <w:rPr>
                <w:rFonts w:ascii="华文中宋" w:eastAsia="华文中宋" w:hAnsi="华文中宋"/>
                <w:bCs/>
                <w:szCs w:val="21"/>
              </w:rPr>
              <w:t>699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个基因</w:t>
            </w:r>
            <w:r>
              <w:rPr>
                <w:rFonts w:ascii="华文中宋" w:eastAsia="华文中宋" w:hAnsi="华文中宋"/>
                <w:bCs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包括所有</w:t>
            </w:r>
            <w:r>
              <w:rPr>
                <w:rFonts w:ascii="华文中宋" w:eastAsia="华文中宋" w:hAnsi="华文中宋"/>
                <w:bCs/>
                <w:szCs w:val="21"/>
              </w:rPr>
              <w:t>IS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因子和原噬菌体）</w:t>
            </w:r>
            <w:r>
              <w:rPr>
                <w:rFonts w:ascii="华文中宋" w:eastAsia="华文中宋" w:hAnsi="华文中宋"/>
                <w:bCs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缺失</w:t>
            </w:r>
            <w:proofErr w:type="spellStart"/>
            <w:r>
              <w:rPr>
                <w:rFonts w:ascii="华文中宋" w:eastAsia="华文中宋" w:hAnsi="华文中宋"/>
                <w:bCs/>
                <w:i/>
                <w:szCs w:val="21"/>
              </w:rPr>
              <w:t>fhuACDB</w:t>
            </w:r>
            <w:proofErr w:type="spellEnd"/>
            <w:r>
              <w:rPr>
                <w:rFonts w:ascii="华文中宋" w:eastAsia="华文中宋" w:hAnsi="华文中宋" w:hint="eastAsia"/>
                <w:bCs/>
                <w:szCs w:val="21"/>
              </w:rPr>
              <w:t>导致抗</w:t>
            </w:r>
            <w:r>
              <w:rPr>
                <w:rFonts w:ascii="华文中宋" w:eastAsia="华文中宋" w:hAnsi="华文中宋"/>
                <w:bCs/>
                <w:szCs w:val="21"/>
              </w:rPr>
              <w:t>T1</w:t>
            </w:r>
            <w:r>
              <w:rPr>
                <w:rFonts w:ascii="华文中宋" w:eastAsia="华文中宋" w:hAnsi="华文中宋"/>
                <w:bCs/>
                <w:szCs w:val="21"/>
              </w:rPr>
              <w:t>噬菌体感染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，携带</w:t>
            </w:r>
            <w:r>
              <w:rPr>
                <w:rFonts w:ascii="华文中宋" w:eastAsia="华文中宋" w:hAnsi="华文中宋"/>
                <w:bCs/>
                <w:i/>
                <w:szCs w:val="21"/>
              </w:rPr>
              <w:t>lacZM15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可以进行蓝白斑筛选。详细</w:t>
            </w:r>
            <w:r>
              <w:rPr>
                <w:rFonts w:ascii="华文中宋" w:eastAsia="华文中宋" w:hAnsi="华文中宋"/>
                <w:bCs/>
                <w:szCs w:val="21"/>
              </w:rPr>
              <w:t>基因型见下。</w:t>
            </w:r>
          </w:p>
          <w:p w14:paraId="57552AD7" w14:textId="77777777" w:rsidR="00767BB4" w:rsidRDefault="00EB1E51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</w:t>
            </w:r>
            <w:r>
              <w:rPr>
                <w:rFonts w:ascii="华文中宋" w:eastAsia="华文中宋" w:hAnsi="华文中宋"/>
                <w:bCs/>
                <w:szCs w:val="21"/>
              </w:rPr>
              <w:t>菌种没有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任何</w:t>
            </w:r>
            <w:r>
              <w:rPr>
                <w:rFonts w:ascii="华文中宋" w:eastAsia="华文中宋" w:hAnsi="华文中宋"/>
                <w:bCs/>
                <w:szCs w:val="21"/>
              </w:rPr>
              <w:t>抗菌素抗性。</w:t>
            </w:r>
          </w:p>
        </w:tc>
      </w:tr>
      <w:tr w:rsidR="00767BB4" w14:paraId="2CD03DEE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1897"/>
          <w:jc w:val="center"/>
        </w:trPr>
        <w:tc>
          <w:tcPr>
            <w:tcW w:w="1728" w:type="dxa"/>
          </w:tcPr>
          <w:p w14:paraId="76D31018" w14:textId="77777777" w:rsidR="00767BB4" w:rsidRDefault="00EB1E51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基因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型</w:t>
            </w:r>
          </w:p>
        </w:tc>
        <w:tc>
          <w:tcPr>
            <w:tcW w:w="7349" w:type="dxa"/>
            <w:gridSpan w:val="2"/>
          </w:tcPr>
          <w:p w14:paraId="1A1D6A6C" w14:textId="77777777" w:rsidR="00767BB4" w:rsidRDefault="00EB1E51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E. coli K-12 F-</w:t>
            </w:r>
            <w:r>
              <w:rPr>
                <w:rFonts w:ascii="Symbol" w:eastAsia="华文中宋" w:hAnsi="Symbol"/>
                <w:bCs/>
                <w:szCs w:val="21"/>
              </w:rPr>
              <w:t></w:t>
            </w:r>
            <w:r>
              <w:rPr>
                <w:rFonts w:ascii="Symbol" w:eastAsia="华文中宋" w:hAnsi="Symbol"/>
                <w:bCs/>
                <w:szCs w:val="21"/>
              </w:rPr>
              <w:t></w:t>
            </w:r>
            <w:r>
              <w:rPr>
                <w:rFonts w:ascii="华文中宋" w:eastAsia="华文中宋" w:hAnsi="华文中宋"/>
                <w:bCs/>
                <w:szCs w:val="21"/>
              </w:rPr>
              <w:t>- 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abgA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abgB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abgR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abgT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afuB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afuC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alpA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ampH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amyA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appY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argF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∆bfd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bfr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borD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cheA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cheB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cheR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</w:t>
            </w:r>
            <w:r>
              <w:rPr>
                <w:rFonts w:ascii="华文中宋" w:eastAsia="华文中宋" w:hAnsi="华文中宋"/>
                <w:bCs/>
                <w:szCs w:val="21"/>
              </w:rPr>
              <w:t>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cheW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cheY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cheZ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chiA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codA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codB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cpsB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cpsG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cspB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cspF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cspI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cynR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cynS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cynT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cynX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dbpA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dicA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dicB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dicC∆dicF∆eaeH</w:t>
            </w:r>
            <w:proofErr w:type="spellEnd"/>
          </w:p>
          <w:p w14:paraId="758874E4" w14:textId="77777777" w:rsidR="00767BB4" w:rsidRDefault="00EB1E51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elbA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emrE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endA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essD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essQ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etp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fcl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feaB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feaR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fecA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fecB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fecC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fecD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fecE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fecI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fecR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fhuA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fhuB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fhuC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fhuD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fimA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fimB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</w:t>
            </w:r>
            <w:r>
              <w:rPr>
                <w:rFonts w:ascii="华文中宋" w:eastAsia="华文中宋" w:hAnsi="华文中宋"/>
                <w:bCs/>
                <w:szCs w:val="21"/>
              </w:rPr>
              <w:t>imC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fimD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fimE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fimF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fimG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fimH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fimI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flgJ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flgM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flgN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flhA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flhB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</w:t>
            </w:r>
          </w:p>
          <w:p w14:paraId="0EF94FDC" w14:textId="77777777" w:rsidR="00767BB4" w:rsidRDefault="00EB1E51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flhC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flhD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flhE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fliJ∆eaeH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elbA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emrE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endA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essD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essQ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etp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fcl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</w:t>
            </w:r>
            <w:r>
              <w:rPr>
                <w:rFonts w:ascii="华文中宋" w:eastAsia="华文中宋" w:hAnsi="华文中宋"/>
                <w:bCs/>
                <w:szCs w:val="21"/>
              </w:rPr>
              <w:t>eaB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feaR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fecA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fecB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fecC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fecD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fecE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fecI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fecR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fhuA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fhuB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fhuC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fhuD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fimA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fimB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fimC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fimD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fimE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fimF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fimG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fimH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fimI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flgJ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flgM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flgN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flhA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flhB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flhC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flhD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flhE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</w:t>
            </w:r>
            <w:r>
              <w:rPr>
                <w:rFonts w:ascii="华文中宋" w:eastAsia="华文中宋" w:hAnsi="华文中宋"/>
                <w:bCs/>
                <w:szCs w:val="21"/>
              </w:rPr>
              <w:t>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fliJ∆fliK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fliM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fliN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fliO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fliP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fliS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fliT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fliY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fliZ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∆flu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flxA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</w:t>
            </w:r>
          </w:p>
          <w:p w14:paraId="0D79564F" w14:textId="77777777" w:rsidR="00767BB4" w:rsidRDefault="00EB1E51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galF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gatA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gatB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gatC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gatD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gatR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gatY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gatZ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glcA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glcB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glcC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glcD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glcE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glcF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glcG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glf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gmd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gnsB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gspA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gspC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gspD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gspE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gspF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gspG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gspH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gspI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gspJ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gspK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gspL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gspM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gspO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hokC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hokD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hokE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hsdM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hsdR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hsdS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hslJ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iadA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icdC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ileY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∆insA-1 ∆insA-2 ∆insA-3 ∆insA-4 ∆insA-5 ∆insA-6 ∆insA-7 ∆insB-1 ∆insB-2 ∆insB-3 ∆insB-4 ∆insB-5 ∆insB-6 ∆insB-7 ∆insC-1 ∆insC-2 ∆insC-3</w:t>
            </w:r>
          </w:p>
          <w:p w14:paraId="02F0CEB3" w14:textId="77777777" w:rsidR="00767BB4" w:rsidRDefault="00EB1E51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∆</w:t>
            </w:r>
            <w:r>
              <w:rPr>
                <w:rFonts w:ascii="华文中宋" w:eastAsia="华文中宋" w:hAnsi="华文中宋"/>
                <w:bCs/>
                <w:szCs w:val="21"/>
              </w:rPr>
              <w:t>insC-4 ∆insC-5 ∆insC-6 ∆insD-1 ∆insD-2 ∆insD-3 ∆insD-4∆insD-5 ∆insD-6 ∆insD-7 ∆insE-1 ∆insE-2 ∆insE-3 ∆insE-4 ∆insE-5 ∆insF-1 ∆insF-2 ∆insF-3 ∆insF-4 ∆insF-5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insG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∆insH-1 ∆insH-10 ∆insH-11 ∆insH-2 ∆insH-3 ∆insH-4 ∆insH-5 ∆insH-6 ∆insH-7 ∆insH-8 ∆insH-9 </w:t>
            </w:r>
            <w:r>
              <w:rPr>
                <w:rFonts w:ascii="华文中宋" w:eastAsia="华文中宋" w:hAnsi="华文中宋"/>
                <w:bCs/>
                <w:szCs w:val="21"/>
              </w:rPr>
              <w:lastRenderedPageBreak/>
              <w:t>∆</w:t>
            </w:r>
            <w:r>
              <w:rPr>
                <w:rFonts w:ascii="华文中宋" w:eastAsia="华文中宋" w:hAnsi="华文中宋"/>
                <w:bCs/>
                <w:szCs w:val="21"/>
              </w:rPr>
              <w:t>insI-1 ∆insI-2 ∆insI-3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insJ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insK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∆insL-1 ∆insL-2 ∆insL-3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insM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∆insN-1 ∆insN-2 ∆insO-1 ∆insO-2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intA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intB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intD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intE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intF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intG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intQ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intR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intS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intZ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isrA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isrC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kil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kptA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lacA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lacI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lacY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∆lacZ ∆lar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ldhA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∆lit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lomR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maoC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mcrA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mcrB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mcrC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mhpA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</w:t>
            </w:r>
            <w:r>
              <w:rPr>
                <w:rFonts w:ascii="华文中宋" w:eastAsia="华文中宋" w:hAnsi="华文中宋"/>
                <w:bCs/>
                <w:szCs w:val="21"/>
              </w:rPr>
              <w:t>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mhpB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mhpC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mhpD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mhpE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mhpF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mhpR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mhpT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micC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mmuM</w:t>
            </w:r>
            <w:proofErr w:type="spellEnd"/>
          </w:p>
          <w:p w14:paraId="6B364CC4" w14:textId="77777777" w:rsidR="00767BB4" w:rsidRDefault="00EB1E51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mmuP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mntH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mokC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motA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motB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mpaA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mppA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mrr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nfnB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nhaA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nhaR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ninE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nmpC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nohA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nohB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nudD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nupC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ogrK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ompN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ompT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paaA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paaB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paaC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paaD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paaE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paaF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paaG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paaH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paaI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paaJ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paaK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paaX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paaY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perR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∆pin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pinH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pinQ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pinR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pitB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pppA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prpB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prpC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prpD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prpE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prpR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racC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racR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recE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recT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relB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relE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∆rem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renD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rfbA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rfbB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rfbC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rfbD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rfbX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rhsA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rhsB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rhsC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rhsD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rhsE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rusA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ryeE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rzoD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rzoR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rzpD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rzpR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sbmA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sgcA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sgcB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sgcC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sgcE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sgcQ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sgcR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sgcX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sieB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sokC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stfE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stfQ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stfR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∆tap ∆tar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tauA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tauB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tauC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tauD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tfaD</w:t>
            </w:r>
            <w:proofErr w:type="spellEnd"/>
          </w:p>
          <w:p w14:paraId="1D2BEDB3" w14:textId="77777777" w:rsidR="00767BB4" w:rsidRDefault="00EB1E51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tfaE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tfaQ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tfaR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tfaS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trkG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tsr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tynA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uspE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uspF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wbbH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wbbI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wbbJ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wbbK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wbbL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wcaA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wcaB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wcaC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wcaD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wcaE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wcaF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wcaI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wcaJ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wcaK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wcaL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wcaM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wza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wzb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wzc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wzxC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yafW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yafX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</w:t>
            </w:r>
            <w:r>
              <w:rPr>
                <w:rFonts w:ascii="华文中宋" w:eastAsia="华文中宋" w:hAnsi="华文中宋"/>
                <w:bCs/>
                <w:szCs w:val="21"/>
              </w:rPr>
              <w:t>fY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yafZ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yagA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yagB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yagE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yagF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yagG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yagH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yagI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yagJ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yagK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yagL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yagM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yagN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yagP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yagQ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yagR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yagS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yagT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yagU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yagV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yagW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yagX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yagY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yagZ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yahA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yahB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yahC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yahD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yahE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yahF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yahG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yahH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yahI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yahJ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yahK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yahL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yahM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yahN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</w:t>
            </w:r>
          </w:p>
          <w:p w14:paraId="394AA533" w14:textId="77777777" w:rsidR="00767BB4" w:rsidRDefault="00EB1E51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yahO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yaiL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yaiO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yaiP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</w:t>
            </w:r>
            <w:r>
              <w:rPr>
                <w:rFonts w:ascii="华文中宋" w:eastAsia="华文中宋" w:hAnsi="华文中宋"/>
                <w:bCs/>
                <w:szCs w:val="21"/>
              </w:rPr>
              <w:t>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yaiS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yaiT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yaiV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yaiW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yaiX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yaiY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yaiZ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ybbC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ybbD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ybcC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ybcD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ybcK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ybcL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ybcM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ybcN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ybcO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ybcQ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ybcS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ybcV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ybcW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ybcY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ybdF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ybdG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ybdJ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ybdK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ybfB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ybfC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ybfD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ybfL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ybfO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ybfQ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yccC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yccZ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ycdP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ycdQ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ycdR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ycdS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ycdT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ycdU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ycfK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ycgE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ycgF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ycg</w:t>
            </w:r>
            <w:r>
              <w:rPr>
                <w:rFonts w:ascii="华文中宋" w:eastAsia="华文中宋" w:hAnsi="华文中宋"/>
                <w:bCs/>
                <w:szCs w:val="21"/>
              </w:rPr>
              <w:t>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ycgH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ycgX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ycgZ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ycjG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ycjY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ycjZ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ydaC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ydaE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ydaF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ydaG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ydaL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ydaM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ydaN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ydaO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ydaQ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ydaS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ydaT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ydaU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ydaV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ydaW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ydaY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ydbA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ydbC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ydbD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</w:t>
            </w:r>
          </w:p>
          <w:p w14:paraId="7FB05FB4" w14:textId="77777777" w:rsidR="00767BB4" w:rsidRDefault="00EB1E51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ydbH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ydbJ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ydbK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ydbL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ydcC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ydcD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ydcE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yddH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ydfA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ydfB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ydfC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ydfD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ydfE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ydfG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ydfH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ydfI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ydfJ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ydfK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ydfO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ydfP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ydfQ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ydfR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ydfT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ydfU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ydfV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ydfW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ydfX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ydfZ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yeaJ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yecC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yecS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yedD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yedE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yedF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yedK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yedL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yedM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yedN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yedO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yeeA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yeeP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yeeR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yeeS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yeeT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yeeU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yeeV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yeeW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yeeX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yegP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yegQ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yegR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yegS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yegZ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yejO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yfdG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yfdH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yfdI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yfdK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yfdL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yfdM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yfdN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yfdO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yfdP</w:t>
            </w:r>
            <w:proofErr w:type="spellEnd"/>
          </w:p>
          <w:p w14:paraId="2C5475DA" w14:textId="77777777" w:rsidR="00767BB4" w:rsidRDefault="00EB1E51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yfdQ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yfdR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yfdS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yfdT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yfeA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yfeO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yffL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yffM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yffN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yffO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yffP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yffQ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yffR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yffS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yfjH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yfjI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yfjJ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yfjK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yfjL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yfjM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yfjN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yfjO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yfjP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yfjQ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yfjR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yfjS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yfjT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yfjU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yfjV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yfjW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yfjX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yfjY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yfjZ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ygaF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ygaQ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ygaR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ygaT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ygeL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ygeM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ygeN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yg</w:t>
            </w:r>
            <w:r>
              <w:rPr>
                <w:rFonts w:ascii="华文中宋" w:eastAsia="华文中宋" w:hAnsi="华文中宋"/>
                <w:bCs/>
                <w:szCs w:val="21"/>
              </w:rPr>
              <w:t>eO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ygeP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ygeQ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yghD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yghE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yghF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yghG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yghJ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yghO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yghQ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yghR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yghS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yghT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ygiL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yhcA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yhcD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yhcE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yhcF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yhhH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yhhI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yhhY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yhhZ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yhiS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yibA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yibG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yibJ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yjgW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yjgX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yjgZ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yjhA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yjhB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yjhC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yjhD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yjhE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yjhF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yjhG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</w:t>
            </w:r>
            <w:r>
              <w:rPr>
                <w:rFonts w:ascii="华文中宋" w:eastAsia="华文中宋" w:hAnsi="华文中宋"/>
                <w:bCs/>
                <w:szCs w:val="21"/>
              </w:rPr>
              <w:lastRenderedPageBreak/>
              <w:t>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yjhH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yjhI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yjhP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yjhQ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yjhR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yjhS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yjhT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yjhU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yjhV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yjhW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</w:p>
          <w:p w14:paraId="3F39F09B" w14:textId="77777777" w:rsidR="00767BB4" w:rsidRDefault="00EB1E51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 w:val="10"/>
                <w:szCs w:val="10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yjiA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yjiC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yjiD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yjiE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yjiG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yjiH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yjiJ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yjiK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yjiL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yjiM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yjiN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yjiO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yjiP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yjiQ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yjiR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yjiS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yjiT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yjiV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yjiW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yjiX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yjiY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yjiZ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yjjM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yjjN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ykfA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ykfB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ykfC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ykfF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ykfG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ykfH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ykfI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ykgA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ykgB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ykgC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ykgD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ykgE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ykgF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ykgG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ykgH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yk</w:t>
            </w:r>
            <w:r>
              <w:rPr>
                <w:rFonts w:ascii="华文中宋" w:eastAsia="华文中宋" w:hAnsi="华文中宋"/>
                <w:bCs/>
                <w:szCs w:val="21"/>
              </w:rPr>
              <w:t>gI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ykgJ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ykgK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ykgL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ykgM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ykgN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ykgO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ykiB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ylbG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ylbH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ylcE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ylcG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ymcA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ymcB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ymcC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ymcD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ymdE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ymfD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ymfE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ymfG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ymfH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ymfI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ymfJ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ymfK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ymfL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ymfM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ymfN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ymfO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ymfP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ymfQ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ymfR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ymfS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ymfT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ymgA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ymgB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ymgC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ymgD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ymgF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ymgG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ymjC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ynaA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ynaE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ynaI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ynaJ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ynaK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ynbA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ynbB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ynbC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ynbD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ynbE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yncI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yncM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ynfN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ynfO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ynfP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yoeA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yoeF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ypdJ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ypeC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ypjA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ypjB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ypjC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ypjF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ypjJ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ypjK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ypjL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ypjM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yqaC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yqaD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yqiC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yqiG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yqiH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yqiI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yrhA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yrhB</w:t>
            </w:r>
            <w:proofErr w:type="spellEnd"/>
            <w:r>
              <w:rPr>
                <w:rFonts w:ascii="华文中宋" w:eastAsia="华文中宋" w:hAnsi="华文中宋"/>
                <w:bCs/>
                <w:szCs w:val="21"/>
              </w:rPr>
              <w:t xml:space="preserve"> ∆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yrhC</w:t>
            </w:r>
            <w:proofErr w:type="spellEnd"/>
          </w:p>
        </w:tc>
      </w:tr>
      <w:tr w:rsidR="00767BB4" w14:paraId="4D103F83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1061"/>
          <w:jc w:val="center"/>
        </w:trPr>
        <w:tc>
          <w:tcPr>
            <w:tcW w:w="1728" w:type="dxa"/>
          </w:tcPr>
          <w:p w14:paraId="4BE4A236" w14:textId="77777777" w:rsidR="00767BB4" w:rsidRDefault="00EB1E51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原始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文献</w:t>
            </w:r>
          </w:p>
        </w:tc>
        <w:tc>
          <w:tcPr>
            <w:tcW w:w="7349" w:type="dxa"/>
            <w:gridSpan w:val="2"/>
          </w:tcPr>
          <w:p w14:paraId="1D2FC7CA" w14:textId="77777777" w:rsidR="00767BB4" w:rsidRDefault="00EB1E51">
            <w:pPr>
              <w:widowControl/>
              <w:shd w:val="clear" w:color="auto" w:fill="FFFFFF"/>
              <w:spacing w:before="120" w:after="120" w:line="360" w:lineRule="auto"/>
              <w:jc w:val="left"/>
              <w:outlineLvl w:val="0"/>
              <w:rPr>
                <w:rFonts w:ascii="华文中宋" w:eastAsia="华文中宋" w:hAnsi="华文中宋"/>
                <w:bCs/>
                <w:szCs w:val="21"/>
              </w:rPr>
            </w:pPr>
            <w:hyperlink r:id="rId10" w:history="1">
              <w:r>
                <w:rPr>
                  <w:rFonts w:ascii="华文中宋" w:eastAsia="华文中宋" w:hAnsi="华文中宋"/>
                  <w:bCs/>
                  <w:szCs w:val="21"/>
                </w:rPr>
                <w:t>Pósfai G</w:t>
              </w:r>
            </w:hyperlink>
            <w:r>
              <w:rPr>
                <w:rFonts w:ascii="华文中宋" w:eastAsia="华文中宋" w:hAnsi="华文中宋"/>
                <w:bCs/>
                <w:szCs w:val="21"/>
              </w:rPr>
              <w:t>.</w:t>
            </w:r>
            <w:r>
              <w:rPr>
                <w:rFonts w:ascii="华文中宋" w:eastAsia="华文中宋" w:hAnsi="华文中宋"/>
                <w:bCs/>
                <w:i/>
                <w:szCs w:val="21"/>
              </w:rPr>
              <w:t xml:space="preserve"> et.al.</w:t>
            </w:r>
            <w:r>
              <w:rPr>
                <w:rFonts w:ascii="华文中宋" w:eastAsia="华文中宋" w:hAnsi="华文中宋"/>
                <w:bCs/>
                <w:szCs w:val="21"/>
              </w:rPr>
              <w:t xml:space="preserve"> 2006. Emergent properties of reduced-genome Escherichia coli.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 xml:space="preserve"> </w:t>
            </w:r>
            <w:hyperlink r:id="rId11" w:tooltip="Science (New York, N.Y.)." w:history="1">
              <w:r>
                <w:rPr>
                  <w:rFonts w:ascii="华文中宋" w:eastAsia="华文中宋" w:hAnsi="华文中宋"/>
                  <w:bCs/>
                  <w:i/>
                  <w:szCs w:val="21"/>
                </w:rPr>
                <w:t>Science.</w:t>
              </w:r>
            </w:hyperlink>
            <w:r>
              <w:rPr>
                <w:rFonts w:ascii="华文中宋" w:eastAsia="华文中宋" w:hAnsi="华文中宋"/>
                <w:bCs/>
                <w:szCs w:val="21"/>
              </w:rPr>
              <w:t> 312(5776):1044-1046.</w:t>
            </w:r>
          </w:p>
        </w:tc>
      </w:tr>
      <w:tr w:rsidR="00767BB4" w14:paraId="632F793D" w14:textId="77777777" w:rsidTr="00AD1473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1996"/>
          <w:jc w:val="center"/>
        </w:trPr>
        <w:tc>
          <w:tcPr>
            <w:tcW w:w="1728" w:type="dxa"/>
          </w:tcPr>
          <w:p w14:paraId="03616819" w14:textId="77777777" w:rsidR="00767BB4" w:rsidRDefault="00EB1E51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349" w:type="dxa"/>
            <w:gridSpan w:val="2"/>
          </w:tcPr>
          <w:p w14:paraId="4AE342F3" w14:textId="77777777" w:rsidR="00767BB4" w:rsidRDefault="00EB1E51" w:rsidP="00AD147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本产品使用塑料袋包装</w:t>
            </w:r>
          </w:p>
          <w:tbl>
            <w:tblPr>
              <w:tblW w:w="68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8"/>
              <w:gridCol w:w="1353"/>
              <w:gridCol w:w="971"/>
              <w:gridCol w:w="1545"/>
            </w:tblGrid>
            <w:tr w:rsidR="00767BB4" w14:paraId="59A974E9" w14:textId="77777777">
              <w:trPr>
                <w:trHeight w:val="272"/>
                <w:jc w:val="center"/>
              </w:trPr>
              <w:tc>
                <w:tcPr>
                  <w:tcW w:w="2938" w:type="dxa"/>
                  <w:vAlign w:val="bottom"/>
                </w:tcPr>
                <w:p w14:paraId="0B8C4324" w14:textId="77777777" w:rsidR="00767BB4" w:rsidRDefault="00EB1E5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353" w:type="dxa"/>
                  <w:vAlign w:val="bottom"/>
                </w:tcPr>
                <w:p w14:paraId="1EF86DE8" w14:textId="77777777" w:rsidR="00767BB4" w:rsidRDefault="00EB1E5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71" w:type="dxa"/>
                  <w:vAlign w:val="bottom"/>
                </w:tcPr>
                <w:p w14:paraId="3B9D2F1B" w14:textId="77777777" w:rsidR="00767BB4" w:rsidRDefault="00EB1E5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45" w:type="dxa"/>
                  <w:vAlign w:val="bottom"/>
                </w:tcPr>
                <w:p w14:paraId="1824DFC6" w14:textId="77777777" w:rsidR="00767BB4" w:rsidRDefault="00EB1E5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材料</w:t>
                  </w:r>
                </w:p>
              </w:tc>
            </w:tr>
            <w:tr w:rsidR="00767BB4" w14:paraId="68CAFD2D" w14:textId="77777777">
              <w:trPr>
                <w:trHeight w:val="272"/>
                <w:jc w:val="center"/>
              </w:trPr>
              <w:tc>
                <w:tcPr>
                  <w:tcW w:w="2938" w:type="dxa"/>
                  <w:vAlign w:val="bottom"/>
                </w:tcPr>
                <w:p w14:paraId="54F70182" w14:textId="77777777" w:rsidR="00767BB4" w:rsidRDefault="00EB1E5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大肠杆菌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MDS42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甘油菌</w:t>
                  </w:r>
                </w:p>
              </w:tc>
              <w:tc>
                <w:tcPr>
                  <w:tcW w:w="1353" w:type="dxa"/>
                  <w:vAlign w:val="bottom"/>
                </w:tcPr>
                <w:p w14:paraId="2301C387" w14:textId="77777777" w:rsidR="00767BB4" w:rsidRDefault="00EB1E5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2-0005</w:t>
                  </w:r>
                </w:p>
              </w:tc>
              <w:tc>
                <w:tcPr>
                  <w:tcW w:w="971" w:type="dxa"/>
                  <w:vAlign w:val="bottom"/>
                </w:tcPr>
                <w:p w14:paraId="15B6C9B8" w14:textId="77777777" w:rsidR="00767BB4" w:rsidRDefault="00EB1E5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45" w:type="dxa"/>
                  <w:vAlign w:val="bottom"/>
                </w:tcPr>
                <w:p w14:paraId="206549C0" w14:textId="77777777" w:rsidR="00767BB4" w:rsidRDefault="00EB1E5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2.0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红盖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proofErr w:type="gramEnd"/>
                </w:p>
              </w:tc>
            </w:tr>
            <w:tr w:rsidR="00767BB4" w14:paraId="03D04004" w14:textId="77777777">
              <w:trPr>
                <w:trHeight w:val="272"/>
                <w:jc w:val="center"/>
              </w:trPr>
              <w:tc>
                <w:tcPr>
                  <w:tcW w:w="2938" w:type="dxa"/>
                  <w:vAlign w:val="bottom"/>
                </w:tcPr>
                <w:p w14:paraId="4E5F8A8D" w14:textId="77777777" w:rsidR="00767BB4" w:rsidRDefault="00EB1E5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353" w:type="dxa"/>
                  <w:vAlign w:val="bottom"/>
                </w:tcPr>
                <w:p w14:paraId="42532FF2" w14:textId="77777777" w:rsidR="00767BB4" w:rsidRDefault="00EB1E5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2-0005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971" w:type="dxa"/>
                  <w:vAlign w:val="bottom"/>
                </w:tcPr>
                <w:p w14:paraId="0C631FE6" w14:textId="77777777" w:rsidR="00767BB4" w:rsidRDefault="00EB1E5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1545" w:type="dxa"/>
                  <w:vAlign w:val="bottom"/>
                </w:tcPr>
                <w:p w14:paraId="51CB6AE2" w14:textId="77777777" w:rsidR="00767BB4" w:rsidRDefault="00EB1E5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673479BF" w14:textId="77777777" w:rsidR="00767BB4" w:rsidRDefault="00767BB4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767BB4" w14:paraId="4AD7C08A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553"/>
          <w:jc w:val="center"/>
        </w:trPr>
        <w:tc>
          <w:tcPr>
            <w:tcW w:w="1728" w:type="dxa"/>
          </w:tcPr>
          <w:p w14:paraId="2F4B05BC" w14:textId="77777777" w:rsidR="00767BB4" w:rsidRDefault="00EB1E51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349" w:type="dxa"/>
            <w:gridSpan w:val="2"/>
            <w:vAlign w:val="center"/>
          </w:tcPr>
          <w:p w14:paraId="6C27B857" w14:textId="77777777" w:rsidR="00767BB4" w:rsidRDefault="00EB1E51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低</w:t>
            </w:r>
            <w:r>
              <w:rPr>
                <w:rFonts w:ascii="华文中宋" w:eastAsia="华文中宋" w:hAnsi="华文中宋"/>
                <w:bCs/>
                <w:szCs w:val="21"/>
              </w:rPr>
              <w:t>温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运输，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-80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℃保种</w:t>
            </w:r>
            <w:r>
              <w:rPr>
                <w:rFonts w:ascii="华文中宋" w:eastAsia="华文中宋" w:hAnsi="华文中宋"/>
                <w:bCs/>
                <w:szCs w:val="21"/>
              </w:rPr>
              <w:t>保存，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有效期一年。</w:t>
            </w:r>
          </w:p>
        </w:tc>
      </w:tr>
      <w:tr w:rsidR="00767BB4" w14:paraId="3002D28D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1078"/>
          <w:jc w:val="center"/>
        </w:trPr>
        <w:tc>
          <w:tcPr>
            <w:tcW w:w="1728" w:type="dxa"/>
          </w:tcPr>
          <w:p w14:paraId="52024D5E" w14:textId="77777777" w:rsidR="00767BB4" w:rsidRDefault="00EB1E51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349" w:type="dxa"/>
            <w:gridSpan w:val="2"/>
          </w:tcPr>
          <w:p w14:paraId="3D5EE3D1" w14:textId="77777777" w:rsidR="00767BB4" w:rsidRDefault="00EB1E51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本产品可用于常规大肠杆菌感受态细胞制备、转化等实验，具体步骤请见分子克隆手册等工具书。但</w:t>
            </w:r>
            <w:r>
              <w:rPr>
                <w:rFonts w:ascii="华文中宋" w:eastAsia="华文中宋" w:hAnsi="华文中宋"/>
                <w:bCs/>
                <w:szCs w:val="21"/>
              </w:rPr>
              <w:t>需要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注意</w:t>
            </w:r>
            <w:r>
              <w:rPr>
                <w:rFonts w:ascii="华文中宋" w:eastAsia="华文中宋" w:hAnsi="华文中宋"/>
                <w:bCs/>
                <w:szCs w:val="21"/>
              </w:rPr>
              <w:t>下面两点：</w:t>
            </w:r>
          </w:p>
          <w:p w14:paraId="7C56AC81" w14:textId="77777777" w:rsidR="00767BB4" w:rsidRDefault="00EB1E51">
            <w:pPr>
              <w:pStyle w:val="ab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由于</w:t>
            </w:r>
            <w:r>
              <w:rPr>
                <w:rFonts w:ascii="华文中宋" w:eastAsia="华文中宋" w:hAnsi="华文中宋"/>
                <w:bCs/>
                <w:szCs w:val="21"/>
              </w:rPr>
              <w:t>本菌株缺失鞭毛，因此非常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容易</w:t>
            </w:r>
            <w:r>
              <w:rPr>
                <w:rFonts w:ascii="华文中宋" w:eastAsia="华文中宋" w:hAnsi="华文中宋"/>
                <w:bCs/>
                <w:szCs w:val="21"/>
              </w:rPr>
              <w:t>聚集，在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取</w:t>
            </w:r>
            <w:r>
              <w:rPr>
                <w:rFonts w:ascii="华文中宋" w:eastAsia="华文中宋" w:hAnsi="华文中宋"/>
                <w:bCs/>
                <w:szCs w:val="21"/>
              </w:rPr>
              <w:t>样前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和</w:t>
            </w:r>
            <w:r>
              <w:rPr>
                <w:rFonts w:ascii="华文中宋" w:eastAsia="华文中宋" w:hAnsi="华文中宋"/>
                <w:bCs/>
                <w:szCs w:val="21"/>
              </w:rPr>
              <w:t>测</w:t>
            </w:r>
            <w:r>
              <w:rPr>
                <w:rFonts w:ascii="华文中宋" w:eastAsia="华文中宋" w:hAnsi="华文中宋"/>
                <w:bCs/>
                <w:szCs w:val="21"/>
              </w:rPr>
              <w:t>OD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前都</w:t>
            </w:r>
            <w:r>
              <w:rPr>
                <w:rFonts w:ascii="华文中宋" w:eastAsia="华文中宋" w:hAnsi="华文中宋"/>
                <w:bCs/>
                <w:szCs w:val="21"/>
              </w:rPr>
              <w:t>必须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充分震荡</w:t>
            </w:r>
            <w:r>
              <w:rPr>
                <w:rFonts w:ascii="华文中宋" w:eastAsia="华文中宋" w:hAnsi="华文中宋"/>
                <w:bCs/>
                <w:szCs w:val="21"/>
              </w:rPr>
              <w:t>混匀。</w:t>
            </w:r>
          </w:p>
          <w:p w14:paraId="2424BA11" w14:textId="77777777" w:rsidR="00767BB4" w:rsidRDefault="00EB1E51">
            <w:pPr>
              <w:pStyle w:val="ab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</w:t>
            </w:r>
            <w:r>
              <w:rPr>
                <w:rFonts w:ascii="华文中宋" w:eastAsia="华文中宋" w:hAnsi="华文中宋"/>
                <w:bCs/>
                <w:szCs w:val="21"/>
              </w:rPr>
              <w:t>菌株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LB</w:t>
            </w:r>
            <w:r>
              <w:rPr>
                <w:rFonts w:ascii="华文中宋" w:eastAsia="华文中宋" w:hAnsi="华文中宋"/>
                <w:bCs/>
                <w:szCs w:val="21"/>
              </w:rPr>
              <w:t>固定培养基上形成的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菌</w:t>
            </w:r>
            <w:r>
              <w:rPr>
                <w:rFonts w:ascii="华文中宋" w:eastAsia="华文中宋" w:hAnsi="华文中宋"/>
                <w:bCs/>
                <w:szCs w:val="21"/>
              </w:rPr>
              <w:t>落在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常温</w:t>
            </w:r>
            <w:r>
              <w:rPr>
                <w:rFonts w:ascii="华文中宋" w:eastAsia="华文中宋" w:hAnsi="华文中宋"/>
                <w:bCs/>
                <w:szCs w:val="21"/>
              </w:rPr>
              <w:t>不要放置超过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天</w:t>
            </w:r>
            <w:r>
              <w:rPr>
                <w:rFonts w:ascii="华文中宋" w:eastAsia="华文中宋" w:hAnsi="华文中宋"/>
                <w:bCs/>
                <w:szCs w:val="21"/>
              </w:rPr>
              <w:t>，在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℃</w:t>
            </w:r>
            <w:r>
              <w:rPr>
                <w:rFonts w:ascii="华文中宋" w:eastAsia="华文中宋" w:hAnsi="华文中宋"/>
                <w:bCs/>
                <w:szCs w:val="21"/>
              </w:rPr>
              <w:t>放置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不要超过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周</w:t>
            </w:r>
            <w:r>
              <w:rPr>
                <w:rFonts w:ascii="华文中宋" w:eastAsia="华文中宋" w:hAnsi="华文中宋"/>
                <w:bCs/>
                <w:szCs w:val="21"/>
              </w:rPr>
              <w:t>。</w:t>
            </w:r>
          </w:p>
        </w:tc>
      </w:tr>
    </w:tbl>
    <w:p w14:paraId="775443C9" w14:textId="77777777" w:rsidR="00767BB4" w:rsidRDefault="00EB1E51">
      <w:pPr>
        <w:jc w:val="right"/>
        <w:rPr>
          <w:rFonts w:ascii="华文中宋" w:eastAsia="华文中宋" w:hAnsi="华文中宋"/>
          <w:sz w:val="15"/>
          <w:szCs w:val="15"/>
        </w:rPr>
      </w:pPr>
      <w:r>
        <w:rPr>
          <w:rFonts w:ascii="华文中宋" w:eastAsia="华文中宋" w:hAnsi="华文中宋" w:hint="eastAsia"/>
          <w:sz w:val="10"/>
          <w:szCs w:val="10"/>
        </w:rPr>
        <w:t>20220413dx</w:t>
      </w:r>
    </w:p>
    <w:sectPr w:rsidR="00767BB4">
      <w:headerReference w:type="default" r:id="rId12"/>
      <w:pgSz w:w="11906" w:h="16838"/>
      <w:pgMar w:top="1440" w:right="1800" w:bottom="468" w:left="1800" w:header="851" w:footer="3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CBE7D" w14:textId="77777777" w:rsidR="00EB1E51" w:rsidRDefault="00EB1E51">
      <w:r>
        <w:separator/>
      </w:r>
    </w:p>
  </w:endnote>
  <w:endnote w:type="continuationSeparator" w:id="0">
    <w:p w14:paraId="73CF6401" w14:textId="77777777" w:rsidR="00EB1E51" w:rsidRDefault="00EB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01EC" w14:textId="77777777" w:rsidR="00EB1E51" w:rsidRDefault="00EB1E51">
      <w:r>
        <w:separator/>
      </w:r>
    </w:p>
  </w:footnote>
  <w:footnote w:type="continuationSeparator" w:id="0">
    <w:p w14:paraId="0587EEED" w14:textId="77777777" w:rsidR="00EB1E51" w:rsidRDefault="00EB1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0A8B" w14:textId="77777777" w:rsidR="00767BB4" w:rsidRDefault="00767BB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5C6D"/>
    <w:multiLevelType w:val="multilevel"/>
    <w:tmpl w:val="0D825C6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9B38AE"/>
    <w:multiLevelType w:val="multilevel"/>
    <w:tmpl w:val="179B38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06342339">
    <w:abstractNumId w:val="0"/>
  </w:num>
  <w:num w:numId="2" w16cid:durableId="783230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7FDD"/>
    <w:rsid w:val="00027E48"/>
    <w:rsid w:val="000430B2"/>
    <w:rsid w:val="00047CFF"/>
    <w:rsid w:val="00050A60"/>
    <w:rsid w:val="0006400D"/>
    <w:rsid w:val="00071CCE"/>
    <w:rsid w:val="000C2565"/>
    <w:rsid w:val="000F1AE2"/>
    <w:rsid w:val="000F312D"/>
    <w:rsid w:val="000F4BE7"/>
    <w:rsid w:val="000F51E5"/>
    <w:rsid w:val="00102764"/>
    <w:rsid w:val="00107EDB"/>
    <w:rsid w:val="0013398E"/>
    <w:rsid w:val="00136977"/>
    <w:rsid w:val="00165524"/>
    <w:rsid w:val="001665A7"/>
    <w:rsid w:val="00172A27"/>
    <w:rsid w:val="001978AB"/>
    <w:rsid w:val="001D1043"/>
    <w:rsid w:val="001D2D33"/>
    <w:rsid w:val="001E77CA"/>
    <w:rsid w:val="001F730D"/>
    <w:rsid w:val="00222CEE"/>
    <w:rsid w:val="002235E0"/>
    <w:rsid w:val="0024361A"/>
    <w:rsid w:val="00255888"/>
    <w:rsid w:val="00267D5D"/>
    <w:rsid w:val="0027113B"/>
    <w:rsid w:val="00274F8B"/>
    <w:rsid w:val="002B5B9C"/>
    <w:rsid w:val="002C21E6"/>
    <w:rsid w:val="002C5490"/>
    <w:rsid w:val="002E16E5"/>
    <w:rsid w:val="00300B3B"/>
    <w:rsid w:val="00316978"/>
    <w:rsid w:val="00360414"/>
    <w:rsid w:val="00365E6A"/>
    <w:rsid w:val="00394948"/>
    <w:rsid w:val="003A07B2"/>
    <w:rsid w:val="003D43C2"/>
    <w:rsid w:val="003E52A0"/>
    <w:rsid w:val="004059AB"/>
    <w:rsid w:val="004142E1"/>
    <w:rsid w:val="00450E2E"/>
    <w:rsid w:val="00452173"/>
    <w:rsid w:val="0046763A"/>
    <w:rsid w:val="00472306"/>
    <w:rsid w:val="004A41CD"/>
    <w:rsid w:val="004A71E9"/>
    <w:rsid w:val="004B5C7D"/>
    <w:rsid w:val="004E564B"/>
    <w:rsid w:val="004F2C7C"/>
    <w:rsid w:val="004F4E5A"/>
    <w:rsid w:val="0050419A"/>
    <w:rsid w:val="0050516A"/>
    <w:rsid w:val="005169E8"/>
    <w:rsid w:val="00536DF9"/>
    <w:rsid w:val="005405FC"/>
    <w:rsid w:val="005600F5"/>
    <w:rsid w:val="00564756"/>
    <w:rsid w:val="005E44E5"/>
    <w:rsid w:val="005F3F93"/>
    <w:rsid w:val="006111CE"/>
    <w:rsid w:val="00624B20"/>
    <w:rsid w:val="00637E82"/>
    <w:rsid w:val="00680729"/>
    <w:rsid w:val="006828BA"/>
    <w:rsid w:val="00683DD7"/>
    <w:rsid w:val="00692679"/>
    <w:rsid w:val="006A5F8C"/>
    <w:rsid w:val="006B2384"/>
    <w:rsid w:val="006E399E"/>
    <w:rsid w:val="006E7FAD"/>
    <w:rsid w:val="007217F0"/>
    <w:rsid w:val="00727218"/>
    <w:rsid w:val="007300F4"/>
    <w:rsid w:val="00731296"/>
    <w:rsid w:val="00737ABB"/>
    <w:rsid w:val="00754D34"/>
    <w:rsid w:val="00767BB4"/>
    <w:rsid w:val="007C6071"/>
    <w:rsid w:val="007D7082"/>
    <w:rsid w:val="008130D6"/>
    <w:rsid w:val="00825BF7"/>
    <w:rsid w:val="00834CEE"/>
    <w:rsid w:val="00854C32"/>
    <w:rsid w:val="00865034"/>
    <w:rsid w:val="00870304"/>
    <w:rsid w:val="008C4467"/>
    <w:rsid w:val="008D7F94"/>
    <w:rsid w:val="008E5AC6"/>
    <w:rsid w:val="00932387"/>
    <w:rsid w:val="00965044"/>
    <w:rsid w:val="00976C36"/>
    <w:rsid w:val="0099194F"/>
    <w:rsid w:val="0099777C"/>
    <w:rsid w:val="009A3136"/>
    <w:rsid w:val="009A45FA"/>
    <w:rsid w:val="009C0B0A"/>
    <w:rsid w:val="00A0262A"/>
    <w:rsid w:val="00A054DA"/>
    <w:rsid w:val="00A32D74"/>
    <w:rsid w:val="00A35C23"/>
    <w:rsid w:val="00A66C5D"/>
    <w:rsid w:val="00A70AC0"/>
    <w:rsid w:val="00AA34BB"/>
    <w:rsid w:val="00AB26E8"/>
    <w:rsid w:val="00AC22A6"/>
    <w:rsid w:val="00AC4D90"/>
    <w:rsid w:val="00AD1473"/>
    <w:rsid w:val="00B308B6"/>
    <w:rsid w:val="00B54EDC"/>
    <w:rsid w:val="00B724FA"/>
    <w:rsid w:val="00BE08AD"/>
    <w:rsid w:val="00BE098D"/>
    <w:rsid w:val="00C12CB9"/>
    <w:rsid w:val="00C34E8C"/>
    <w:rsid w:val="00C73FF0"/>
    <w:rsid w:val="00CA7F01"/>
    <w:rsid w:val="00CD5C06"/>
    <w:rsid w:val="00CE1B94"/>
    <w:rsid w:val="00CF413A"/>
    <w:rsid w:val="00D03A03"/>
    <w:rsid w:val="00D41763"/>
    <w:rsid w:val="00D6140C"/>
    <w:rsid w:val="00D632E3"/>
    <w:rsid w:val="00D769D9"/>
    <w:rsid w:val="00D92250"/>
    <w:rsid w:val="00DF3D18"/>
    <w:rsid w:val="00E00970"/>
    <w:rsid w:val="00E271D0"/>
    <w:rsid w:val="00E53B5C"/>
    <w:rsid w:val="00E84E64"/>
    <w:rsid w:val="00EB019E"/>
    <w:rsid w:val="00EB1E51"/>
    <w:rsid w:val="00EB2B0A"/>
    <w:rsid w:val="00EC1FA0"/>
    <w:rsid w:val="00EC75F3"/>
    <w:rsid w:val="00ED7866"/>
    <w:rsid w:val="00EE7D4D"/>
    <w:rsid w:val="00EF6563"/>
    <w:rsid w:val="00F22372"/>
    <w:rsid w:val="00F348F9"/>
    <w:rsid w:val="00F853A0"/>
    <w:rsid w:val="00FD35AA"/>
    <w:rsid w:val="00FD6A5D"/>
    <w:rsid w:val="00FE14CA"/>
    <w:rsid w:val="00FE3FDE"/>
    <w:rsid w:val="00FE5992"/>
    <w:rsid w:val="0502513E"/>
    <w:rsid w:val="05235842"/>
    <w:rsid w:val="3592510F"/>
    <w:rsid w:val="39E26BBD"/>
    <w:rsid w:val="3F9120EE"/>
    <w:rsid w:val="55456E1A"/>
    <w:rsid w:val="5D3343EA"/>
    <w:rsid w:val="7FE9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6BA4A63"/>
  <w15:docId w15:val="{0C9D6303-FC02-4834-8B2A-2AAE5C74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pt11">
    <w:name w:val="p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16645050?dopt=Abstrac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cbi.nlm.nih.gov/pubmed/?term=P%C3%B3sfai%20G%5BAuthor%5D&amp;cauthor=true&amp;cauthor_uid=166450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7181-EE5B-4FAB-9D8E-3BB14AA8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917</Words>
  <Characters>5228</Characters>
  <Application>Microsoft Office Word</Application>
  <DocSecurity>0</DocSecurity>
  <Lines>43</Lines>
  <Paragraphs>12</Paragraphs>
  <ScaleCrop>false</ScaleCrop>
  <Company>tiandz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 Dick</cp:lastModifiedBy>
  <cp:revision>16</cp:revision>
  <cp:lastPrinted>2018-12-22T06:27:00Z</cp:lastPrinted>
  <dcterms:created xsi:type="dcterms:W3CDTF">2018-12-03T09:52:00Z</dcterms:created>
  <dcterms:modified xsi:type="dcterms:W3CDTF">2022-04-14T15:15:00Z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2A3F6EB0B7D447D4B7CF6E43915F8F87</vt:lpwstr>
  </property>
</Properties>
</file>