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69900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0"/>
                <w:szCs w:val="4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0"/>
                <w:szCs w:val="40"/>
                <w:highlight w:val="none"/>
              </w:rPr>
              <w:t>鲑鱼传染性贫血病毒</w:t>
            </w:r>
            <w:r>
              <w:rPr>
                <w:rFonts w:hint="eastAsia" w:ascii="华文中宋" w:hAnsi="华文中宋" w:eastAsia="华文中宋"/>
                <w:b/>
                <w:sz w:val="40"/>
                <w:szCs w:val="40"/>
                <w:highlight w:val="none"/>
              </w:rPr>
              <w:t>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Infectious Salmon Anaemia Virus</w:t>
            </w:r>
            <w:r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鲑鱼传染性贫血病毒(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Infectious Salmon Anaemia Virus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 xml:space="preserve">, 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ISAV)是一种RNA病毒，会引起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传染性鲑鱼贫血症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，是一种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挪威鱼类养殖业来说是最损害经济的疾病。它的主要症状是严重贫血，受感染后的鲑鱼大约在2–3周后死亡。不同的鲑鱼对ISA病毒有不同的敏感性，主要体征表现为鱼眼球突出，腹腔积水，腹部器官出血，有时也会发生在皮肤上。肝脏或肾脏局部组织死亡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，该病的发生会给养殖业造成较大的经济损失。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因此快速检测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鲑鱼传染性贫血病毒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有重要的意义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qRT-PCR技术为基础开发的专门检测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鲑鱼传染性贫血病毒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RNA的试剂盒，它具有下列特点：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鲑鱼传染性贫血病毒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433"/>
              <w:gridCol w:w="1089"/>
              <w:gridCol w:w="18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缓冲液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a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酶混合液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b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鲑鱼传染性贫血病毒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RT-PCR引物-探针混合液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69900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鲑鱼传染性贫血病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69900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69900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样品RNA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每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鲑鱼传染性贫血病毒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5个循环）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60℃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，淬灭基团为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TAMRA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鲑鱼传染性贫血病毒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"http://www.bingene.com/48632.html"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电泳法RT-PCR试剂盒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fldChar w:fldCharType="end"/>
            </w:r>
          </w:p>
        </w:tc>
      </w:tr>
      <w:bookmarkEnd w:id="0"/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20220609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3D84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0B0B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02C0B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DE41B6D"/>
    <w:rsid w:val="0E8F45F1"/>
    <w:rsid w:val="11295BA0"/>
    <w:rsid w:val="18930993"/>
    <w:rsid w:val="193957B5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41E22F3F"/>
    <w:rsid w:val="42AB6E74"/>
    <w:rsid w:val="51C70EA9"/>
    <w:rsid w:val="537B2FDC"/>
    <w:rsid w:val="5DB32339"/>
    <w:rsid w:val="5DF474C9"/>
    <w:rsid w:val="5E1B2CA8"/>
    <w:rsid w:val="724F0D1A"/>
    <w:rsid w:val="72FD6566"/>
    <w:rsid w:val="73836ECE"/>
    <w:rsid w:val="7BD5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413</Words>
  <Characters>2359</Characters>
  <Lines>19</Lines>
  <Paragraphs>5</Paragraphs>
  <TotalTime>1</TotalTime>
  <ScaleCrop>false</ScaleCrop>
  <LinksUpToDate>false</LinksUpToDate>
  <CharactersWithSpaces>2767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天净沙</cp:lastModifiedBy>
  <cp:lastPrinted>2019-05-22T09:45:00Z</cp:lastPrinted>
  <dcterms:modified xsi:type="dcterms:W3CDTF">2022-10-28T04:52:30Z</dcterms:modified>
  <dc:title> 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956A14E5490541B1A1A3C17F97FE4047</vt:lpwstr>
  </property>
</Properties>
</file>