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614547" w14:paraId="0D6A30E3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0D6A30DF" w14:textId="77777777" w:rsidR="00614547" w:rsidRDefault="0018173A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6A30E0" w14:textId="77777777" w:rsidR="00614547" w:rsidRDefault="0018173A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CAT#:15-67711</w:t>
            </w:r>
          </w:p>
          <w:p w14:paraId="0D6A30E1" w14:textId="77777777" w:rsidR="00614547" w:rsidRDefault="0018173A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A30E2" w14:textId="77777777" w:rsidR="00614547" w:rsidRDefault="0018173A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0D6A31A5" wp14:editId="0D6A31A6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547" w14:paraId="0D6A3101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0D6A30E4" w14:textId="77777777" w:rsidR="00614547" w:rsidRDefault="0061454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6A30E5" w14:textId="77777777" w:rsidR="00614547" w:rsidRDefault="00614547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6A30E6" w14:textId="77777777" w:rsidR="00614547" w:rsidRDefault="00614547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6A30E7" w14:textId="77777777" w:rsidR="00614547" w:rsidRDefault="006145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D6A30E8" w14:textId="77777777" w:rsidR="00614547" w:rsidRDefault="006145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D6A30E9" w14:textId="77777777" w:rsidR="00614547" w:rsidRDefault="006145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D6A30EA" w14:textId="77777777" w:rsidR="00614547" w:rsidRDefault="006145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D6A30EB" w14:textId="77777777" w:rsidR="00614547" w:rsidRDefault="006145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D6A30EC" w14:textId="77777777" w:rsidR="00614547" w:rsidRDefault="006145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D6A30ED" w14:textId="77777777" w:rsidR="00614547" w:rsidRDefault="006145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D6A30EE" w14:textId="77777777" w:rsidR="00614547" w:rsidRDefault="006145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D6A30EF" w14:textId="77777777" w:rsidR="00614547" w:rsidRDefault="006145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D6A30F0" w14:textId="77777777" w:rsidR="00614547" w:rsidRDefault="006145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D6A30F1" w14:textId="77777777" w:rsidR="00614547" w:rsidRDefault="006145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D6A30F2" w14:textId="77777777" w:rsidR="00614547" w:rsidRDefault="006145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D6A30F3" w14:textId="77777777" w:rsidR="00614547" w:rsidRDefault="006145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D6A30F4" w14:textId="77777777" w:rsidR="00614547" w:rsidRDefault="006145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D6A30F5" w14:textId="77777777" w:rsidR="00614547" w:rsidRDefault="006145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D6A30F6" w14:textId="77777777" w:rsidR="00614547" w:rsidRDefault="006145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D6A30F7" w14:textId="77777777" w:rsidR="00614547" w:rsidRDefault="006145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D6A30F8" w14:textId="77777777" w:rsidR="00614547" w:rsidRDefault="006145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D6A30F9" w14:textId="77777777" w:rsidR="00614547" w:rsidRDefault="006145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D6A30FA" w14:textId="77777777" w:rsidR="00614547" w:rsidRDefault="006145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D6A30FB" w14:textId="77777777" w:rsidR="00614547" w:rsidRDefault="006145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D6A30FC" w14:textId="77777777" w:rsidR="00614547" w:rsidRDefault="006145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D6A30FD" w14:textId="77777777" w:rsidR="00614547" w:rsidRDefault="006145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D6A30FE" w14:textId="77777777" w:rsidR="00614547" w:rsidRDefault="00614547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0D6A30FF" w14:textId="77777777" w:rsidR="00614547" w:rsidRDefault="0018173A">
            <w:pPr>
              <w:widowControl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脓肿分枝杆菌探针法</w:t>
            </w: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qPCR</w:t>
            </w: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试剂盒</w:t>
            </w:r>
          </w:p>
          <w:p w14:paraId="0D6A3100" w14:textId="77777777" w:rsidR="00614547" w:rsidRDefault="0018173A">
            <w:pPr>
              <w:widowControl/>
              <w:jc w:val="left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i/>
                <w:iCs/>
                <w:sz w:val="30"/>
                <w:szCs w:val="30"/>
              </w:rPr>
              <w:t>Mycobacterium abscessus complex</w:t>
            </w:r>
            <w:r>
              <w:rPr>
                <w:rFonts w:ascii="华文中宋" w:eastAsia="华文中宋" w:hAnsi="华文中宋"/>
                <w:b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Probe qPCR Kit</w:t>
            </w:r>
          </w:p>
        </w:tc>
      </w:tr>
      <w:tr w:rsidR="00614547" w14:paraId="0D6A311F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6A3102" w14:textId="77777777" w:rsidR="00614547" w:rsidRDefault="00614547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A3103" w14:textId="77777777" w:rsidR="00614547" w:rsidRDefault="0018173A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0D6A3104" w14:textId="77777777" w:rsidR="00614547" w:rsidRDefault="006145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6A3105" w14:textId="77777777" w:rsidR="00614547" w:rsidRDefault="006145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6A3106" w14:textId="77777777" w:rsidR="00614547" w:rsidRDefault="006145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6A3107" w14:textId="77777777" w:rsidR="00614547" w:rsidRDefault="006145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6A3108" w14:textId="77777777" w:rsidR="00614547" w:rsidRDefault="006145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6A3109" w14:textId="77777777" w:rsidR="00614547" w:rsidRDefault="006145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6A310A" w14:textId="77777777" w:rsidR="00614547" w:rsidRDefault="006145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6A310B" w14:textId="77777777" w:rsidR="00614547" w:rsidRDefault="00614547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6A310C" w14:textId="77777777" w:rsidR="00614547" w:rsidRDefault="006145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6A310D" w14:textId="77777777" w:rsidR="00614547" w:rsidRDefault="006145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6A310E" w14:textId="77777777" w:rsidR="00614547" w:rsidRDefault="006145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6A310F" w14:textId="77777777" w:rsidR="00614547" w:rsidRDefault="006145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6A3110" w14:textId="77777777" w:rsidR="00614547" w:rsidRDefault="006145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6A3111" w14:textId="77777777" w:rsidR="00614547" w:rsidRDefault="006145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6A3112" w14:textId="77777777" w:rsidR="00614547" w:rsidRDefault="006145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6A3113" w14:textId="77777777" w:rsidR="00614547" w:rsidRDefault="006145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6A3114" w14:textId="77777777" w:rsidR="00614547" w:rsidRDefault="006145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6A3115" w14:textId="77777777" w:rsidR="00614547" w:rsidRDefault="006145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6A3116" w14:textId="77777777" w:rsidR="00614547" w:rsidRDefault="006145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6A3117" w14:textId="77777777" w:rsidR="00614547" w:rsidRDefault="006145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6A3118" w14:textId="77777777" w:rsidR="00614547" w:rsidRDefault="006145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6A3119" w14:textId="77777777" w:rsidR="00614547" w:rsidRDefault="006145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6A311A" w14:textId="77777777" w:rsidR="00614547" w:rsidRDefault="006145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6A311B" w14:textId="77777777" w:rsidR="00614547" w:rsidRDefault="006145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6A311C" w14:textId="77777777" w:rsidR="00614547" w:rsidRDefault="006145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6A311D" w14:textId="77777777" w:rsidR="00614547" w:rsidRDefault="006145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6A311E" w14:textId="77777777" w:rsidR="00614547" w:rsidRDefault="006145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614547" w14:paraId="0D6A3122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6A3120" w14:textId="77777777" w:rsidR="00614547" w:rsidRDefault="0018173A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0D6A3121" w14:textId="0EA6B146" w:rsidR="00614547" w:rsidRDefault="0018173A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8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614547" w14:paraId="0D6A312C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0D6A3123" w14:textId="77777777" w:rsidR="00614547" w:rsidRDefault="0018173A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0D6A3124" w14:textId="77777777" w:rsidR="00614547" w:rsidRDefault="0018173A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脓肿分枝杆菌复合群</w:t>
            </w:r>
            <w:r>
              <w:rPr>
                <w:rFonts w:ascii="华文中宋" w:eastAsia="华文中宋" w:hAnsi="华文中宋" w:hint="eastAsia"/>
                <w:szCs w:val="21"/>
              </w:rPr>
              <w:t>(Mycobacterium abscessus complex,MABC)</w:t>
            </w:r>
            <w:r>
              <w:rPr>
                <w:rFonts w:ascii="华文中宋" w:eastAsia="华文中宋" w:hAnsi="华文中宋" w:hint="eastAsia"/>
                <w:szCs w:val="21"/>
              </w:rPr>
              <w:t>是由脓肿分枝杆菌、马赛分枝杆菌和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Mycobacterium </w:t>
            </w:r>
            <w:r>
              <w:rPr>
                <w:rFonts w:ascii="华文中宋" w:eastAsia="华文中宋" w:hAnsi="华文中宋" w:hint="eastAsia"/>
                <w:szCs w:val="21"/>
              </w:rPr>
              <w:t>bolletii</w:t>
            </w:r>
            <w:r>
              <w:rPr>
                <w:rFonts w:ascii="华文中宋" w:eastAsia="华文中宋" w:hAnsi="华文中宋" w:hint="eastAsia"/>
                <w:szCs w:val="21"/>
              </w:rPr>
              <w:t>三种菌组成的复合群</w:t>
            </w:r>
            <w:r>
              <w:rPr>
                <w:rFonts w:ascii="华文中宋" w:eastAsia="华文中宋" w:hAnsi="华文中宋" w:hint="eastAsia"/>
                <w:szCs w:val="21"/>
              </w:rPr>
              <w:t>,</w:t>
            </w:r>
            <w:r>
              <w:rPr>
                <w:rFonts w:ascii="华文中宋" w:eastAsia="华文中宋" w:hAnsi="华文中宋" w:hint="eastAsia"/>
                <w:szCs w:val="21"/>
              </w:rPr>
              <w:t>是可引起人体致病的重要非结核分枝杆菌</w:t>
            </w:r>
            <w:r>
              <w:rPr>
                <w:rFonts w:ascii="华文中宋" w:eastAsia="华文中宋" w:hAnsi="华文中宋" w:hint="eastAsia"/>
                <w:szCs w:val="21"/>
              </w:rPr>
              <w:t>(NTM)</w:t>
            </w:r>
            <w:r>
              <w:rPr>
                <w:rFonts w:ascii="华文中宋" w:eastAsia="华文中宋" w:hAnsi="华文中宋" w:hint="eastAsia"/>
                <w:szCs w:val="21"/>
              </w:rPr>
              <w:t>。近年来，</w:t>
            </w:r>
            <w:r>
              <w:rPr>
                <w:rFonts w:ascii="华文中宋" w:eastAsia="华文中宋" w:hAnsi="华文中宋" w:hint="eastAsia"/>
                <w:szCs w:val="21"/>
              </w:rPr>
              <w:t>NTM</w:t>
            </w:r>
            <w:r>
              <w:rPr>
                <w:rFonts w:ascii="华文中宋" w:eastAsia="华文中宋" w:hAnsi="华文中宋" w:hint="eastAsia"/>
                <w:szCs w:val="21"/>
              </w:rPr>
              <w:t>的发病明显增多，</w:t>
            </w:r>
            <w:r>
              <w:rPr>
                <w:rFonts w:ascii="华文中宋" w:eastAsia="华文中宋" w:hAnsi="华文中宋" w:hint="eastAsia"/>
                <w:szCs w:val="21"/>
              </w:rPr>
              <w:t>MABC</w:t>
            </w:r>
            <w:r>
              <w:rPr>
                <w:rFonts w:ascii="华文中宋" w:eastAsia="华文中宋" w:hAnsi="华文中宋" w:hint="eastAsia"/>
                <w:szCs w:val="21"/>
              </w:rPr>
              <w:t>起主要贡献，有许多</w:t>
            </w:r>
            <w:r>
              <w:rPr>
                <w:rFonts w:ascii="华文中宋" w:eastAsia="华文中宋" w:hAnsi="华文中宋" w:hint="eastAsia"/>
                <w:szCs w:val="21"/>
              </w:rPr>
              <w:t>MABC</w:t>
            </w:r>
            <w:r>
              <w:rPr>
                <w:rFonts w:ascii="华文中宋" w:eastAsia="华文中宋" w:hAnsi="华文中宋" w:hint="eastAsia"/>
                <w:szCs w:val="21"/>
              </w:rPr>
              <w:t>引起散发感染和院内暴发感染的报道。</w:t>
            </w:r>
            <w:r>
              <w:rPr>
                <w:rFonts w:ascii="华文中宋" w:eastAsia="华文中宋" w:hAnsi="华文中宋" w:hint="eastAsia"/>
                <w:szCs w:val="21"/>
              </w:rPr>
              <w:t>MABC</w:t>
            </w:r>
            <w:r>
              <w:rPr>
                <w:rFonts w:ascii="华文中宋" w:eastAsia="华文中宋" w:hAnsi="华文中宋" w:hint="eastAsia"/>
                <w:szCs w:val="21"/>
              </w:rPr>
              <w:t>主要侵犯人体肺脏，引起</w:t>
            </w:r>
            <w:r>
              <w:rPr>
                <w:rFonts w:ascii="华文中宋" w:eastAsia="华文中宋" w:hAnsi="华文中宋" w:hint="eastAsia"/>
                <w:szCs w:val="21"/>
              </w:rPr>
              <w:t>MABC</w:t>
            </w:r>
            <w:r>
              <w:rPr>
                <w:rFonts w:ascii="华文中宋" w:eastAsia="华文中宋" w:hAnsi="华文中宋" w:hint="eastAsia"/>
                <w:szCs w:val="21"/>
              </w:rPr>
              <w:t>肺病，还可以侵犯肺外组织器官如皮肤和软组织、淋巴结、骨骼、关节等，甚至引起角膜炎、心内膜炎等，重症患者可引起全身播散性疾病、</w:t>
            </w:r>
            <w:r>
              <w:rPr>
                <w:rFonts w:ascii="华文中宋" w:eastAsia="华文中宋" w:hAnsi="华文中宋" w:hint="eastAsia"/>
                <w:szCs w:val="21"/>
              </w:rPr>
              <w:t>MABC</w:t>
            </w:r>
            <w:r>
              <w:rPr>
                <w:rFonts w:ascii="华文中宋" w:eastAsia="华文中宋" w:hAnsi="华文中宋" w:hint="eastAsia"/>
                <w:szCs w:val="21"/>
              </w:rPr>
              <w:t>菌血症。</w:t>
            </w:r>
            <w:r>
              <w:rPr>
                <w:rFonts w:ascii="华文中宋" w:eastAsia="华文中宋" w:hAnsi="华文中宋" w:hint="eastAsia"/>
                <w:szCs w:val="21"/>
              </w:rPr>
              <w:t>MABC</w:t>
            </w:r>
            <w:r>
              <w:rPr>
                <w:rFonts w:ascii="华文中宋" w:eastAsia="华文中宋" w:hAnsi="华文中宋" w:hint="eastAsia"/>
                <w:szCs w:val="21"/>
              </w:rPr>
              <w:t>病诊断困难，治疗棘手。因此快速检测脓肿分枝杆菌具有重要的意义。本产品就是以探针</w:t>
            </w:r>
            <w:r>
              <w:rPr>
                <w:rFonts w:ascii="华文中宋" w:eastAsia="华文中宋" w:hAnsi="华文中宋"/>
                <w:szCs w:val="21"/>
              </w:rPr>
              <w:t>法</w:t>
            </w:r>
            <w:r>
              <w:rPr>
                <w:rFonts w:ascii="华文中宋" w:eastAsia="华文中宋" w:hAnsi="华文中宋" w:hint="eastAsia"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szCs w:val="21"/>
              </w:rPr>
              <w:t>技术为基础开发的专门检测脓肿分枝杆菌的试剂盒，它具有下列特点：</w:t>
            </w:r>
          </w:p>
          <w:p w14:paraId="0D6A3125" w14:textId="77777777" w:rsidR="00614547" w:rsidRDefault="0018173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0D6A3126" w14:textId="77777777" w:rsidR="00614547" w:rsidRDefault="0018173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D6A3127" w14:textId="77777777" w:rsidR="00614547" w:rsidRDefault="0018173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0D6A3128" w14:textId="77777777" w:rsidR="00614547" w:rsidRDefault="0018173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特异性高，引物是根据脓肿分枝杆菌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发生交叉反应。</w:t>
            </w:r>
          </w:p>
          <w:p w14:paraId="0D6A3129" w14:textId="77777777" w:rsidR="00614547" w:rsidRDefault="0018173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个数量级。</w:t>
            </w:r>
          </w:p>
          <w:p w14:paraId="0D6A312A" w14:textId="77777777" w:rsidR="00614547" w:rsidRDefault="0018173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0D6A312B" w14:textId="77777777" w:rsidR="00614547" w:rsidRDefault="0018173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614547" w14:paraId="0D6A3154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57"/>
          <w:jc w:val="center"/>
        </w:trPr>
        <w:tc>
          <w:tcPr>
            <w:tcW w:w="2393" w:type="dxa"/>
            <w:gridSpan w:val="2"/>
          </w:tcPr>
          <w:p w14:paraId="0D6A312D" w14:textId="77777777" w:rsidR="00614547" w:rsidRDefault="0018173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 w14:paraId="0D6A312E" w14:textId="77777777" w:rsidR="00614547" w:rsidRDefault="0018173A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本产品采用五孔盒包装</w:t>
            </w:r>
          </w:p>
          <w:tbl>
            <w:tblPr>
              <w:tblW w:w="7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3"/>
              <w:gridCol w:w="1764"/>
              <w:gridCol w:w="1071"/>
              <w:gridCol w:w="1579"/>
            </w:tblGrid>
            <w:tr w:rsidR="00614547" w14:paraId="0D6A3133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0D6A312F" w14:textId="77777777" w:rsidR="00614547" w:rsidRDefault="0018173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764" w:type="dxa"/>
                  <w:vAlign w:val="center"/>
                </w:tcPr>
                <w:p w14:paraId="0D6A3130" w14:textId="77777777" w:rsidR="00614547" w:rsidRDefault="0018173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71" w:type="dxa"/>
                  <w:vAlign w:val="center"/>
                </w:tcPr>
                <w:p w14:paraId="0D6A3131" w14:textId="77777777" w:rsidR="00614547" w:rsidRDefault="0018173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 w14:paraId="0D6A3132" w14:textId="77777777" w:rsidR="00614547" w:rsidRDefault="0018173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614547" w14:paraId="0D6A3138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0D6A3134" w14:textId="77777777" w:rsidR="00614547" w:rsidRDefault="0018173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 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764" w:type="dxa"/>
                  <w:vAlign w:val="center"/>
                </w:tcPr>
                <w:p w14:paraId="0D6A3135" w14:textId="77777777" w:rsidR="00614547" w:rsidRDefault="0018173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071" w:type="dxa"/>
                  <w:vAlign w:val="center"/>
                </w:tcPr>
                <w:p w14:paraId="0D6A3136" w14:textId="77777777" w:rsidR="00614547" w:rsidRDefault="0018173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 w14:paraId="0D6A3137" w14:textId="77777777" w:rsidR="00614547" w:rsidRDefault="0018173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本色盖</w:t>
                  </w:r>
                </w:p>
              </w:tc>
            </w:tr>
            <w:tr w:rsidR="00614547" w14:paraId="0D6A313D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0D6A3139" w14:textId="77777777" w:rsidR="00614547" w:rsidRDefault="0018173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764" w:type="dxa"/>
                  <w:vAlign w:val="center"/>
                </w:tcPr>
                <w:p w14:paraId="0D6A313A" w14:textId="77777777" w:rsidR="00614547" w:rsidRDefault="0018173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71" w:type="dxa"/>
                  <w:vAlign w:val="center"/>
                </w:tcPr>
                <w:p w14:paraId="0D6A313B" w14:textId="77777777" w:rsidR="00614547" w:rsidRDefault="0018173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 w14:paraId="0D6A313C" w14:textId="77777777" w:rsidR="00614547" w:rsidRDefault="0018173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绿盖管</w:t>
                  </w:r>
                </w:p>
              </w:tc>
            </w:tr>
            <w:tr w:rsidR="00614547" w14:paraId="0D6A3142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0D6A313E" w14:textId="77777777" w:rsidR="00614547" w:rsidRDefault="0018173A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764" w:type="dxa"/>
                  <w:vAlign w:val="center"/>
                </w:tcPr>
                <w:p w14:paraId="0D6A313F" w14:textId="77777777" w:rsidR="00614547" w:rsidRDefault="0018173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071" w:type="dxa"/>
                  <w:vAlign w:val="center"/>
                </w:tcPr>
                <w:p w14:paraId="0D6A3140" w14:textId="77777777" w:rsidR="00614547" w:rsidRDefault="0018173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 w14:paraId="0D6A3141" w14:textId="77777777" w:rsidR="00614547" w:rsidRDefault="0018173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蓝盖管</w:t>
                  </w:r>
                </w:p>
              </w:tc>
            </w:tr>
            <w:tr w:rsidR="00614547" w14:paraId="0D6A3148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0D6A3143" w14:textId="77777777" w:rsidR="00614547" w:rsidRDefault="0018173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脓肿分枝杆菌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0D6A3144" w14:textId="77777777" w:rsidR="00614547" w:rsidRDefault="0018173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探针混合液</w:t>
                  </w:r>
                </w:p>
              </w:tc>
              <w:tc>
                <w:tcPr>
                  <w:tcW w:w="1764" w:type="dxa"/>
                  <w:vAlign w:val="center"/>
                </w:tcPr>
                <w:p w14:paraId="0D6A3145" w14:textId="77777777" w:rsidR="00614547" w:rsidRDefault="0018173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15-67711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yc</w:t>
                  </w:r>
                </w:p>
              </w:tc>
              <w:tc>
                <w:tcPr>
                  <w:tcW w:w="1071" w:type="dxa"/>
                  <w:vAlign w:val="center"/>
                </w:tcPr>
                <w:p w14:paraId="0D6A3146" w14:textId="77777777" w:rsidR="00614547" w:rsidRDefault="0018173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79" w:type="dxa"/>
                </w:tcPr>
                <w:p w14:paraId="0D6A3147" w14:textId="77777777" w:rsidR="00614547" w:rsidRDefault="0018173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</w:p>
              </w:tc>
            </w:tr>
            <w:tr w:rsidR="00614547" w14:paraId="0D6A314D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0D6A3149" w14:textId="77777777" w:rsidR="00614547" w:rsidRDefault="0018173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脓肿分枝杆菌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764" w:type="dxa"/>
                  <w:vAlign w:val="center"/>
                </w:tcPr>
                <w:p w14:paraId="0D6A314A" w14:textId="77777777" w:rsidR="00614547" w:rsidRDefault="0018173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67711-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MW147113.1</w:t>
                  </w:r>
                </w:p>
              </w:tc>
              <w:tc>
                <w:tcPr>
                  <w:tcW w:w="1071" w:type="dxa"/>
                  <w:vAlign w:val="center"/>
                </w:tcPr>
                <w:p w14:paraId="0D6A314B" w14:textId="77777777" w:rsidR="00614547" w:rsidRDefault="0018173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50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</w:p>
              </w:tc>
              <w:tc>
                <w:tcPr>
                  <w:tcW w:w="1579" w:type="dxa"/>
                </w:tcPr>
                <w:p w14:paraId="0D6A314C" w14:textId="77777777" w:rsidR="00614547" w:rsidRDefault="0018173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黄盖管</w:t>
                  </w:r>
                </w:p>
              </w:tc>
            </w:tr>
            <w:tr w:rsidR="00614547" w14:paraId="0D6A3152" w14:textId="77777777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0D6A314E" w14:textId="77777777" w:rsidR="00614547" w:rsidRDefault="0018173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764" w:type="dxa"/>
                  <w:vAlign w:val="center"/>
                </w:tcPr>
                <w:p w14:paraId="0D6A314F" w14:textId="77777777" w:rsidR="00614547" w:rsidRDefault="0018173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15-67711sc</w:t>
                  </w:r>
                </w:p>
              </w:tc>
              <w:tc>
                <w:tcPr>
                  <w:tcW w:w="1071" w:type="dxa"/>
                  <w:vAlign w:val="center"/>
                </w:tcPr>
                <w:p w14:paraId="0D6A3150" w14:textId="77777777" w:rsidR="00614547" w:rsidRDefault="0018173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  <w:tc>
                <w:tcPr>
                  <w:tcW w:w="1579" w:type="dxa"/>
                </w:tcPr>
                <w:p w14:paraId="0D6A3151" w14:textId="77777777" w:rsidR="00614547" w:rsidRDefault="0018173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0D6A3153" w14:textId="77777777" w:rsidR="00614547" w:rsidRDefault="00614547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614547" w14:paraId="0D6A3157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0D6A3155" w14:textId="77777777" w:rsidR="00614547" w:rsidRDefault="0018173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0D6A3156" w14:textId="77777777" w:rsidR="00614547" w:rsidRDefault="0018173A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614547" w14:paraId="0D6A315A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0D6A3158" w14:textId="77777777" w:rsidR="00614547" w:rsidRDefault="0018173A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0D6A3159" w14:textId="77777777" w:rsidR="00614547" w:rsidRDefault="0018173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614547" w14:paraId="0D6A319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0D6A315B" w14:textId="77777777" w:rsidR="00614547" w:rsidRDefault="0018173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0D6A315C" w14:textId="77777777" w:rsidR="00614547" w:rsidRDefault="0018173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这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szCs w:val="21"/>
              </w:rPr>
              <w:t>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0D6A315D" w14:textId="77777777" w:rsidR="00614547" w:rsidRDefault="0018173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0D6A315E" w14:textId="77777777" w:rsidR="00614547" w:rsidRDefault="0018173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45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D6A315F" w14:textId="77777777" w:rsidR="00614547" w:rsidRDefault="0018173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试剂盒提供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D6A3160" w14:textId="77777777" w:rsidR="00614547" w:rsidRDefault="0018173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D6A3161" w14:textId="77777777" w:rsidR="00614547" w:rsidRDefault="0018173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D6A3162" w14:textId="77777777" w:rsidR="00614547" w:rsidRDefault="0018173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D6A3163" w14:textId="77777777" w:rsidR="00614547" w:rsidRDefault="0018173A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0D6A3164" w14:textId="77777777" w:rsidR="00614547" w:rsidRDefault="0018173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r>
              <w:rPr>
                <w:rFonts w:ascii="华文中宋" w:eastAsia="华文中宋" w:hAnsi="华文中宋"/>
                <w:szCs w:val="21"/>
              </w:rPr>
              <w:t>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个提取，多出的一个是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</w:t>
            </w:r>
            <w:r>
              <w:rPr>
                <w:rFonts w:ascii="华文中宋" w:eastAsia="华文中宋" w:hAnsi="华文中宋"/>
                <w:szCs w:val="21"/>
              </w:rPr>
              <w:t>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核酸制备试剂盒所</w:t>
            </w:r>
            <w:r>
              <w:rPr>
                <w:rFonts w:ascii="华文中宋" w:eastAsia="华文中宋" w:hAnsi="华文中宋"/>
                <w:szCs w:val="21"/>
              </w:rPr>
              <w:t>要求的</w:t>
            </w:r>
            <w:r>
              <w:rPr>
                <w:rFonts w:ascii="华文中宋" w:eastAsia="华文中宋" w:hAnsi="华文中宋" w:hint="eastAsia"/>
                <w:szCs w:val="21"/>
              </w:rPr>
              <w:t>起始样本</w:t>
            </w:r>
            <w:r>
              <w:rPr>
                <w:rFonts w:ascii="华文中宋" w:eastAsia="华文中宋" w:hAnsi="华文中宋"/>
                <w:szCs w:val="21"/>
              </w:rPr>
              <w:t>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>
              <w:rPr>
                <w:rFonts w:ascii="华文中宋" w:eastAsia="华文中宋" w:hAnsi="华文中宋" w:hint="eastAsia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0D6A3165" w14:textId="77777777" w:rsidR="00614547" w:rsidRDefault="0018173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0D6A3166" w14:textId="77777777" w:rsidR="00614547" w:rsidRDefault="0018173A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0D6A3167" w14:textId="77777777" w:rsidR="00614547" w:rsidRDefault="0018173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D6A3168" w14:textId="77777777" w:rsidR="00614547" w:rsidRDefault="0018173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614547" w14:paraId="0D6A316F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D6A3169" w14:textId="77777777" w:rsidR="00614547" w:rsidRDefault="0018173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0D6A316A" w14:textId="77777777" w:rsidR="00614547" w:rsidRDefault="0018173A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0D6A316B" w14:textId="77777777" w:rsidR="00614547" w:rsidRDefault="0018173A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lastRenderedPageBreak/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0D6A316C" w14:textId="77777777" w:rsidR="00614547" w:rsidRDefault="0018173A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PCR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0D6A316D" w14:textId="77777777" w:rsidR="00614547" w:rsidRDefault="0018173A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标准曲线样品管</w:t>
                  </w:r>
                </w:p>
                <w:p w14:paraId="0D6A316E" w14:textId="77777777" w:rsidR="00614547" w:rsidRDefault="0018173A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614547" w14:paraId="0D6A3174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D6A3170" w14:textId="77777777" w:rsidR="00614547" w:rsidRDefault="0018173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0D6A3171" w14:textId="77777777" w:rsidR="00614547" w:rsidRDefault="0018173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D6A3172" w14:textId="77777777" w:rsidR="00614547" w:rsidRDefault="0018173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0D6A3173" w14:textId="77777777" w:rsidR="00614547" w:rsidRDefault="0018173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614547" w14:paraId="0D6A317A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0D6A3175" w14:textId="77777777" w:rsidR="00614547" w:rsidRDefault="0018173A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脓肿分枝杆菌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0D6A3176" w14:textId="77777777" w:rsidR="00614547" w:rsidRDefault="0018173A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0D6A3177" w14:textId="77777777" w:rsidR="00614547" w:rsidRDefault="0018173A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D6A3178" w14:textId="77777777" w:rsidR="00614547" w:rsidRDefault="0018173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0D6A3179" w14:textId="77777777" w:rsidR="00614547" w:rsidRDefault="0018173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614547" w14:paraId="0D6A317F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D6A317B" w14:textId="77777777" w:rsidR="00614547" w:rsidRDefault="0018173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0D6A317C" w14:textId="77777777" w:rsidR="00614547" w:rsidRDefault="0018173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D6A317D" w14:textId="77777777" w:rsidR="00614547" w:rsidRDefault="0018173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0D6A317E" w14:textId="77777777" w:rsidR="00614547" w:rsidRDefault="0018173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614547" w14:paraId="0D6A3184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0D6A3180" w14:textId="77777777" w:rsidR="00614547" w:rsidRDefault="0018173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0D6A3181" w14:textId="77777777" w:rsidR="00614547" w:rsidRDefault="0018173A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0D6A3182" w14:textId="77777777" w:rsidR="00614547" w:rsidRDefault="0018173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0D6A3183" w14:textId="77777777" w:rsidR="00614547" w:rsidRDefault="0018173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614547" w14:paraId="0D6A3189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D6A3185" w14:textId="77777777" w:rsidR="00614547" w:rsidRDefault="0018173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0D6A3186" w14:textId="77777777" w:rsidR="00614547" w:rsidRDefault="0018173A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0D6A3187" w14:textId="77777777" w:rsidR="00614547" w:rsidRDefault="0018173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0D6A3188" w14:textId="77777777" w:rsidR="00614547" w:rsidRDefault="0018173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0D6A318A" w14:textId="77777777" w:rsidR="00614547" w:rsidRDefault="0018173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614547" w14:paraId="0D6A318E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0D6A318B" w14:textId="77777777" w:rsidR="00614547" w:rsidRDefault="0018173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0D6A318C" w14:textId="77777777" w:rsidR="00614547" w:rsidRDefault="0018173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0D6A318D" w14:textId="77777777" w:rsidR="00614547" w:rsidRDefault="0018173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614547" w14:paraId="0D6A3192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0D6A318F" w14:textId="77777777" w:rsidR="00614547" w:rsidRDefault="0018173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0D6A3190" w14:textId="77777777" w:rsidR="00614547" w:rsidRDefault="0018173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0D6A3191" w14:textId="77777777" w:rsidR="00614547" w:rsidRDefault="0018173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 min</w:t>
                  </w:r>
                </w:p>
              </w:tc>
            </w:tr>
            <w:tr w:rsidR="00614547" w14:paraId="0D6A3197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0D6A3193" w14:textId="77777777" w:rsidR="00614547" w:rsidRDefault="0018173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0D6A3194" w14:textId="77777777" w:rsidR="00614547" w:rsidRDefault="0018173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0D6A3195" w14:textId="77777777" w:rsidR="00614547" w:rsidRDefault="0018173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0D6A3196" w14:textId="77777777" w:rsidR="00614547" w:rsidRDefault="0018173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15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614547" w14:paraId="0D6A319B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0D6A3198" w14:textId="77777777" w:rsidR="00614547" w:rsidRDefault="0061454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0D6A3199" w14:textId="77777777" w:rsidR="00614547" w:rsidRDefault="0018173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0D6A319A" w14:textId="77777777" w:rsidR="00614547" w:rsidRDefault="0018173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，设置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3`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BHQ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为淬灭基团）</w:t>
                  </w:r>
                </w:p>
              </w:tc>
            </w:tr>
          </w:tbl>
          <w:p w14:paraId="0D6A319C" w14:textId="77777777" w:rsidR="00614547" w:rsidRDefault="0018173A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0D6A319D" w14:textId="77777777" w:rsidR="00614547" w:rsidRDefault="0018173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值为横轴，以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值为纵轴，绘制标准曲线。再以待测样品的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0D6A319E" w14:textId="77777777" w:rsidR="00614547" w:rsidRDefault="0018173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如果把本试剂盒用于定性检测，只判断阳性或阴性，则阴性对照必须无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或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 w:hint="eastAsia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值应该小于</w:t>
            </w:r>
            <w:r>
              <w:rPr>
                <w:rFonts w:ascii="华文中宋" w:eastAsia="华文中宋" w:hAnsi="华文中宋" w:hint="eastAsia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，否则实验无效。如果实验有效，则分析待测样品，如果无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或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 w:hint="eastAsia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，则为阴性。如果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小于</w:t>
            </w:r>
            <w:r>
              <w:rPr>
                <w:rFonts w:ascii="华文中宋" w:eastAsia="华文中宋" w:hAnsi="华文中宋" w:hint="eastAsia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则为阳性。</w:t>
            </w:r>
          </w:p>
        </w:tc>
      </w:tr>
      <w:tr w:rsidR="00614547" w14:paraId="0D6A31A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0D6A31A0" w14:textId="77777777" w:rsidR="00614547" w:rsidRDefault="0018173A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0D6A31A1" w14:textId="77777777" w:rsidR="00614547" w:rsidRDefault="0018173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脓肿分枝杆菌</w:t>
            </w:r>
            <w:r>
              <w:rPr>
                <w:rFonts w:ascii="华文中宋" w:eastAsia="华文中宋" w:hAnsi="华文中宋" w:hint="eastAsia"/>
                <w:szCs w:val="21"/>
              </w:rPr>
              <w:t>荧光及可视化</w:t>
            </w:r>
            <w:r>
              <w:rPr>
                <w:rFonts w:ascii="华文中宋" w:eastAsia="华文中宋" w:hAnsi="华文中宋" w:hint="eastAsia"/>
                <w:szCs w:val="21"/>
              </w:rPr>
              <w:t>LAMP</w:t>
            </w:r>
            <w:r>
              <w:rPr>
                <w:rFonts w:ascii="华文中宋" w:eastAsia="华文中宋" w:hAnsi="华文中宋" w:hint="eastAsia"/>
                <w:szCs w:val="21"/>
              </w:rPr>
              <w:t>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0D6A31A3" w14:textId="77777777" w:rsidR="00614547" w:rsidRDefault="0018173A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20220716fn</w:t>
      </w:r>
    </w:p>
    <w:p w14:paraId="0D6A31A4" w14:textId="77777777" w:rsidR="00614547" w:rsidRDefault="00614547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</w:p>
    <w:sectPr w:rsidR="00614547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31AC" w14:textId="77777777" w:rsidR="00000000" w:rsidRDefault="0018173A">
      <w:r>
        <w:separator/>
      </w:r>
    </w:p>
  </w:endnote>
  <w:endnote w:type="continuationSeparator" w:id="0">
    <w:p w14:paraId="0D6A31AE" w14:textId="77777777" w:rsidR="00000000" w:rsidRDefault="0018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31A8" w14:textId="77777777" w:rsidR="00000000" w:rsidRDefault="0018173A">
      <w:r>
        <w:separator/>
      </w:r>
    </w:p>
  </w:footnote>
  <w:footnote w:type="continuationSeparator" w:id="0">
    <w:p w14:paraId="0D6A31AA" w14:textId="77777777" w:rsidR="00000000" w:rsidRDefault="00181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31A7" w14:textId="77777777" w:rsidR="00614547" w:rsidRDefault="0061454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66860462">
    <w:abstractNumId w:val="0"/>
  </w:num>
  <w:num w:numId="2" w16cid:durableId="1894191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62AFD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29A2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173A"/>
    <w:rsid w:val="00184212"/>
    <w:rsid w:val="0019009F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686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3206"/>
    <w:rsid w:val="003F547B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5614E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0B4F"/>
    <w:rsid w:val="004E2662"/>
    <w:rsid w:val="004E4B47"/>
    <w:rsid w:val="004E7175"/>
    <w:rsid w:val="004F5614"/>
    <w:rsid w:val="00500D41"/>
    <w:rsid w:val="00502024"/>
    <w:rsid w:val="00516AA3"/>
    <w:rsid w:val="00523352"/>
    <w:rsid w:val="00524A11"/>
    <w:rsid w:val="0052608A"/>
    <w:rsid w:val="005327E6"/>
    <w:rsid w:val="00532D3C"/>
    <w:rsid w:val="0054048E"/>
    <w:rsid w:val="00540E71"/>
    <w:rsid w:val="005459CD"/>
    <w:rsid w:val="00546C76"/>
    <w:rsid w:val="00550BA7"/>
    <w:rsid w:val="00557B94"/>
    <w:rsid w:val="005609DA"/>
    <w:rsid w:val="005724EB"/>
    <w:rsid w:val="0057723C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454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04BF"/>
    <w:rsid w:val="00670C8C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54B"/>
    <w:rsid w:val="006C67C8"/>
    <w:rsid w:val="006D1583"/>
    <w:rsid w:val="006D2CD9"/>
    <w:rsid w:val="006E1EDE"/>
    <w:rsid w:val="006E2E9C"/>
    <w:rsid w:val="006F1277"/>
    <w:rsid w:val="006F4797"/>
    <w:rsid w:val="006F55DD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836B3"/>
    <w:rsid w:val="00884833"/>
    <w:rsid w:val="008A6D89"/>
    <w:rsid w:val="008B12E9"/>
    <w:rsid w:val="008B26CD"/>
    <w:rsid w:val="008C4AC4"/>
    <w:rsid w:val="008E29EF"/>
    <w:rsid w:val="008E6506"/>
    <w:rsid w:val="008E7377"/>
    <w:rsid w:val="008F760B"/>
    <w:rsid w:val="008F7D47"/>
    <w:rsid w:val="0090161F"/>
    <w:rsid w:val="009276E6"/>
    <w:rsid w:val="00931BC6"/>
    <w:rsid w:val="0093660D"/>
    <w:rsid w:val="00937F45"/>
    <w:rsid w:val="0094581E"/>
    <w:rsid w:val="00957127"/>
    <w:rsid w:val="009577C3"/>
    <w:rsid w:val="00961747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A7533"/>
    <w:rsid w:val="009B0401"/>
    <w:rsid w:val="009B062F"/>
    <w:rsid w:val="009B255C"/>
    <w:rsid w:val="009B3E41"/>
    <w:rsid w:val="009B553C"/>
    <w:rsid w:val="009B5E57"/>
    <w:rsid w:val="009B60C8"/>
    <w:rsid w:val="009D008F"/>
    <w:rsid w:val="009E0BAE"/>
    <w:rsid w:val="00A0255D"/>
    <w:rsid w:val="00A062A1"/>
    <w:rsid w:val="00A17925"/>
    <w:rsid w:val="00A17EDB"/>
    <w:rsid w:val="00A2355E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2DF3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42715"/>
    <w:rsid w:val="00B567B4"/>
    <w:rsid w:val="00B579FF"/>
    <w:rsid w:val="00B619A8"/>
    <w:rsid w:val="00B62384"/>
    <w:rsid w:val="00B65C00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13E3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760C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C2632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9D8"/>
    <w:rsid w:val="00E34D50"/>
    <w:rsid w:val="00E41717"/>
    <w:rsid w:val="00E442F1"/>
    <w:rsid w:val="00E55273"/>
    <w:rsid w:val="00E60A07"/>
    <w:rsid w:val="00E67BC1"/>
    <w:rsid w:val="00E7252B"/>
    <w:rsid w:val="00E74907"/>
    <w:rsid w:val="00E760F1"/>
    <w:rsid w:val="00E849ED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2897"/>
    <w:rsid w:val="00F06958"/>
    <w:rsid w:val="00F159E7"/>
    <w:rsid w:val="00F22B9D"/>
    <w:rsid w:val="00F22C99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2AE7397"/>
    <w:rsid w:val="0669242E"/>
    <w:rsid w:val="07C80EFB"/>
    <w:rsid w:val="0DBC0BBA"/>
    <w:rsid w:val="0FC4644C"/>
    <w:rsid w:val="11295BA0"/>
    <w:rsid w:val="11D30BC8"/>
    <w:rsid w:val="14BD370D"/>
    <w:rsid w:val="166E7112"/>
    <w:rsid w:val="190677DC"/>
    <w:rsid w:val="1C662270"/>
    <w:rsid w:val="1F330EF8"/>
    <w:rsid w:val="2129610F"/>
    <w:rsid w:val="2452597D"/>
    <w:rsid w:val="253357AE"/>
    <w:rsid w:val="28836A4D"/>
    <w:rsid w:val="28AA2E42"/>
    <w:rsid w:val="31E75CF0"/>
    <w:rsid w:val="35092888"/>
    <w:rsid w:val="3DE511B8"/>
    <w:rsid w:val="3ED454B4"/>
    <w:rsid w:val="40EF2A79"/>
    <w:rsid w:val="414D154E"/>
    <w:rsid w:val="427A2817"/>
    <w:rsid w:val="52EE2245"/>
    <w:rsid w:val="56CA56C3"/>
    <w:rsid w:val="583B7EFB"/>
    <w:rsid w:val="608F7035"/>
    <w:rsid w:val="712E7628"/>
    <w:rsid w:val="7F737DF6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A30DF"/>
  <w15:docId w15:val="{A5704331-EDD1-47B5-B85B-54E51319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1942</Words>
  <Characters>745</Characters>
  <Application>Microsoft Office Word</Application>
  <DocSecurity>0</DocSecurity>
  <Lines>6</Lines>
  <Paragraphs>5</Paragraphs>
  <ScaleCrop>false</ScaleCrop>
  <Company>tiandz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232</cp:revision>
  <cp:lastPrinted>2019-05-22T09:45:00Z</cp:lastPrinted>
  <dcterms:created xsi:type="dcterms:W3CDTF">2019-05-22T08:39:00Z</dcterms:created>
  <dcterms:modified xsi:type="dcterms:W3CDTF">2022-09-06T01:07:00Z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54FF2551223641D5A77242968544E054</vt:lpwstr>
  </property>
</Properties>
</file>