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60210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白色念珠菌</w: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探针法qPCR试剂盒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48"/>
                <w:szCs w:val="48"/>
                <w:highlight w:val="none"/>
              </w:rPr>
              <w:t xml:space="preserve">Candida albicans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白色念珠菌（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  <w:highlight w:val="none"/>
              </w:rPr>
              <w:t>Candida albicans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），是一种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"https://baike.baidu.com/item/%E7%9C%9F%E8%8F%8C/713829"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真菌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，通常存在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"https://baike.baidu.com/item/%E4%BA%8E%E6%AD%A3"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于正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常人口腔，上呼吸道，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"https://baike.baidu.com/item/%E8%82%A0%E9%81%93/6912371"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肠道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及阴道，一般在正常机体中数量少，不引起疾病，当机体免疫功能或一般防御力下降或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"https://baike.baidu.com/item/%E6%AD%A3%E5%B8%B8%E8%8F%8C%E7%BE%A4/7703851"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正常菌群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相互制约作用失调，则本菌大量繁殖并改变生长形式（芽生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"https://baike.baidu.com/item/%E8%8F%8C%E4%B8%9D/1189783"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菌丝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相）侵入细胞引起疾病。本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"https://baike.baidu.com/item/%E8%8F%8C%E7%BB%86%E8%83%9E"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菌细胞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呈圆形或卵圆形，很像酵母菌，直径3～6μm，比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"https://baike.baidu.com/item/%E8%91%A1%E8%90%84%E7%90%83%E8%8F%8C"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葡萄球菌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大5～6倍，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"https://baike.baidu.com/item/%E9%9D%A9%E5%85%B0"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革兰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阳性，但着色不均匀。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"https://baike.baidu.com/item/%E5%87%BA%E8%8A%BD%E6%96%B9%E5%BC%8F%E7%B9%81%E6%AE%96"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出芽方式繁殖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。在病灶材料中常见真菌细胞出芽生成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"https://baike.baidu.com/item/%E5%81%87%E8%8F%8C%E4%B8%9D"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假菌丝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，假菌丝长短不一，并不分枝，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"https://baike.baidu.com/item/%E5%81%87%E8%8F%8C%E4%B8%9D" \t "https://baike.baidu.com/item/%E7%99%BD%E8%89%B2%E5%BF%B5%E7%8F%A0%E8%8F%8C/_blank"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假菌丝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收缩断裂又成为芽生的菌细。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白色念珠菌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白色念珠菌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白色念珠菌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白色念珠菌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60210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白色念珠菌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60210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60210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白色念珠菌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白色念珠菌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20220707dx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2A61E69"/>
    <w:rsid w:val="1C662270"/>
    <w:rsid w:val="2CA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1925</Words>
  <Characters>2337</Characters>
  <Lines>20</Lines>
  <Paragraphs>5</Paragraphs>
  <TotalTime>1</TotalTime>
  <ScaleCrop>false</ScaleCrop>
  <LinksUpToDate>false</LinksUpToDate>
  <CharactersWithSpaces>2374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설양</cp:lastModifiedBy>
  <cp:lastPrinted>2019-05-22T09:45:00Z</cp:lastPrinted>
  <dcterms:modified xsi:type="dcterms:W3CDTF">2022-07-07T02:28:48Z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54FF2551223641D5A77242968544E054</vt:lpwstr>
  </property>
</Properties>
</file>