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9C610D" w14:paraId="7274A5DF" w14:textId="77777777">
        <w:trPr>
          <w:trHeight w:val="1246"/>
        </w:trPr>
        <w:tc>
          <w:tcPr>
            <w:tcW w:w="2210" w:type="dxa"/>
            <w:vMerge w:val="restart"/>
            <w:tcBorders>
              <w:top w:val="nil"/>
              <w:left w:val="nil"/>
              <w:right w:val="single" w:sz="4" w:space="0" w:color="auto"/>
            </w:tcBorders>
            <w:textDirection w:val="tbRlV"/>
            <w:vAlign w:val="center"/>
          </w:tcPr>
          <w:p w14:paraId="7274A5DB" w14:textId="77777777" w:rsidR="009C610D" w:rsidRDefault="00FB656F">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7274A5DC" w14:textId="77777777" w:rsidR="009C610D" w:rsidRDefault="00FB656F">
            <w:pPr>
              <w:spacing w:line="400" w:lineRule="exact"/>
              <w:rPr>
                <w:rFonts w:ascii="华文中宋" w:eastAsia="华文中宋" w:hAnsi="华文中宋"/>
                <w:b/>
                <w:sz w:val="28"/>
                <w:szCs w:val="28"/>
              </w:rPr>
            </w:pPr>
            <w:r>
              <w:rPr>
                <w:rFonts w:ascii="华文中宋" w:eastAsia="华文中宋" w:hAnsi="华文中宋" w:hint="eastAsia"/>
                <w:b/>
                <w:sz w:val="28"/>
                <w:szCs w:val="28"/>
              </w:rPr>
              <w:t>CAT#:15-</w:t>
            </w:r>
            <w:r>
              <w:rPr>
                <w:rFonts w:ascii="华文中宋" w:eastAsia="华文中宋" w:hAnsi="华文中宋" w:hint="eastAsia"/>
                <w:b/>
                <w:sz w:val="28"/>
                <w:szCs w:val="28"/>
              </w:rPr>
              <w:t>58300</w:t>
            </w:r>
          </w:p>
          <w:p w14:paraId="7274A5DD" w14:textId="77777777" w:rsidR="009C610D" w:rsidRDefault="00FB656F">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w:t>
            </w:r>
            <w:r>
              <w:rPr>
                <w:rFonts w:ascii="华文中宋" w:eastAsia="华文中宋" w:hAnsi="华文中宋" w:hint="eastAsia"/>
                <w:b/>
                <w:sz w:val="28"/>
                <w:szCs w:val="28"/>
              </w:rPr>
              <w:t>-20</w:t>
            </w:r>
            <w:r>
              <w:rPr>
                <w:rFonts w:ascii="华文中宋" w:eastAsia="华文中宋" w:hAnsi="华文中宋"/>
                <w:b/>
                <w:sz w:val="28"/>
                <w:szCs w:val="28"/>
              </w:rPr>
              <w:t>℃</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7274A5DE" w14:textId="77777777" w:rsidR="009C610D" w:rsidRDefault="00FB656F">
            <w:pPr>
              <w:spacing w:line="720" w:lineRule="auto"/>
              <w:jc w:val="right"/>
              <w:rPr>
                <w:rFonts w:ascii="华文中宋" w:eastAsia="华文中宋" w:hAnsi="华文中宋"/>
                <w:b/>
                <w:i/>
                <w:sz w:val="52"/>
                <w:szCs w:val="52"/>
              </w:rPr>
            </w:pPr>
            <w:r>
              <w:rPr>
                <w:noProof/>
              </w:rPr>
              <w:drawing>
                <wp:inline distT="0" distB="0" distL="0" distR="0" wp14:anchorId="7274A694" wp14:editId="7274A695">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9C610D" w14:paraId="7274A5FA" w14:textId="77777777">
        <w:trPr>
          <w:trHeight w:val="3716"/>
        </w:trPr>
        <w:tc>
          <w:tcPr>
            <w:tcW w:w="2210" w:type="dxa"/>
            <w:vMerge/>
            <w:tcBorders>
              <w:left w:val="nil"/>
              <w:right w:val="single" w:sz="4" w:space="0" w:color="auto"/>
            </w:tcBorders>
          </w:tcPr>
          <w:p w14:paraId="7274A5E0" w14:textId="77777777" w:rsidR="009C610D" w:rsidRDefault="009C610D">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7274A5E1" w14:textId="77777777" w:rsidR="009C610D" w:rsidRDefault="009C610D">
            <w:pPr>
              <w:spacing w:line="180" w:lineRule="exact"/>
              <w:jc w:val="left"/>
              <w:rPr>
                <w:rFonts w:ascii="华文中宋" w:eastAsia="华文中宋" w:hAnsi="华文中宋"/>
                <w:b/>
                <w:sz w:val="52"/>
                <w:szCs w:val="52"/>
              </w:rPr>
            </w:pPr>
          </w:p>
          <w:p w14:paraId="7274A5E2" w14:textId="77777777" w:rsidR="009C610D" w:rsidRDefault="009C610D">
            <w:pPr>
              <w:spacing w:line="180" w:lineRule="exact"/>
              <w:jc w:val="left"/>
              <w:rPr>
                <w:rFonts w:ascii="华文中宋" w:eastAsia="华文中宋" w:hAnsi="华文中宋"/>
                <w:b/>
                <w:sz w:val="52"/>
                <w:szCs w:val="52"/>
              </w:rPr>
            </w:pPr>
          </w:p>
          <w:p w14:paraId="7274A5E3" w14:textId="77777777" w:rsidR="009C610D" w:rsidRDefault="009C610D">
            <w:pPr>
              <w:spacing w:line="180" w:lineRule="exact"/>
              <w:jc w:val="left"/>
              <w:rPr>
                <w:rFonts w:ascii="华文中宋" w:eastAsia="华文中宋" w:hAnsi="华文中宋"/>
                <w:sz w:val="52"/>
                <w:szCs w:val="52"/>
              </w:rPr>
            </w:pPr>
          </w:p>
          <w:p w14:paraId="7274A5E4" w14:textId="77777777" w:rsidR="009C610D" w:rsidRDefault="009C610D">
            <w:pPr>
              <w:spacing w:line="180" w:lineRule="exact"/>
              <w:jc w:val="left"/>
              <w:rPr>
                <w:rFonts w:ascii="华文中宋" w:eastAsia="华文中宋" w:hAnsi="华文中宋"/>
                <w:sz w:val="52"/>
                <w:szCs w:val="52"/>
              </w:rPr>
            </w:pPr>
          </w:p>
          <w:p w14:paraId="7274A5E5" w14:textId="77777777" w:rsidR="009C610D" w:rsidRDefault="009C610D">
            <w:pPr>
              <w:spacing w:line="180" w:lineRule="exact"/>
              <w:jc w:val="left"/>
              <w:rPr>
                <w:rFonts w:ascii="华文中宋" w:eastAsia="华文中宋" w:hAnsi="华文中宋"/>
                <w:sz w:val="52"/>
                <w:szCs w:val="52"/>
              </w:rPr>
            </w:pPr>
          </w:p>
          <w:p w14:paraId="7274A5E6" w14:textId="77777777" w:rsidR="009C610D" w:rsidRDefault="009C610D">
            <w:pPr>
              <w:spacing w:line="180" w:lineRule="exact"/>
              <w:jc w:val="left"/>
              <w:rPr>
                <w:rFonts w:ascii="华文中宋" w:eastAsia="华文中宋" w:hAnsi="华文中宋"/>
                <w:sz w:val="52"/>
                <w:szCs w:val="52"/>
              </w:rPr>
            </w:pPr>
          </w:p>
          <w:p w14:paraId="7274A5E7" w14:textId="77777777" w:rsidR="009C610D" w:rsidRDefault="009C610D">
            <w:pPr>
              <w:spacing w:line="180" w:lineRule="exact"/>
              <w:jc w:val="left"/>
              <w:rPr>
                <w:rFonts w:ascii="华文中宋" w:eastAsia="华文中宋" w:hAnsi="华文中宋"/>
                <w:sz w:val="52"/>
                <w:szCs w:val="52"/>
              </w:rPr>
            </w:pPr>
          </w:p>
          <w:p w14:paraId="7274A5E8" w14:textId="77777777" w:rsidR="009C610D" w:rsidRDefault="009C610D">
            <w:pPr>
              <w:spacing w:line="180" w:lineRule="exact"/>
              <w:jc w:val="left"/>
              <w:rPr>
                <w:rFonts w:ascii="华文中宋" w:eastAsia="华文中宋" w:hAnsi="华文中宋"/>
                <w:sz w:val="52"/>
                <w:szCs w:val="52"/>
              </w:rPr>
            </w:pPr>
          </w:p>
          <w:p w14:paraId="7274A5E9" w14:textId="77777777" w:rsidR="009C610D" w:rsidRDefault="009C610D">
            <w:pPr>
              <w:spacing w:line="180" w:lineRule="exact"/>
              <w:jc w:val="left"/>
              <w:rPr>
                <w:rFonts w:ascii="华文中宋" w:eastAsia="华文中宋" w:hAnsi="华文中宋"/>
                <w:sz w:val="52"/>
                <w:szCs w:val="52"/>
              </w:rPr>
            </w:pPr>
          </w:p>
          <w:p w14:paraId="7274A5EA" w14:textId="77777777" w:rsidR="009C610D" w:rsidRDefault="009C610D">
            <w:pPr>
              <w:spacing w:line="180" w:lineRule="exact"/>
              <w:jc w:val="left"/>
              <w:rPr>
                <w:rFonts w:ascii="华文中宋" w:eastAsia="华文中宋" w:hAnsi="华文中宋"/>
                <w:sz w:val="52"/>
                <w:szCs w:val="52"/>
              </w:rPr>
            </w:pPr>
          </w:p>
          <w:p w14:paraId="7274A5EB" w14:textId="77777777" w:rsidR="009C610D" w:rsidRDefault="009C610D">
            <w:pPr>
              <w:spacing w:line="180" w:lineRule="exact"/>
              <w:jc w:val="left"/>
              <w:rPr>
                <w:rFonts w:ascii="华文中宋" w:eastAsia="华文中宋" w:hAnsi="华文中宋"/>
                <w:sz w:val="52"/>
                <w:szCs w:val="52"/>
              </w:rPr>
            </w:pPr>
          </w:p>
          <w:p w14:paraId="7274A5EC" w14:textId="77777777" w:rsidR="009C610D" w:rsidRDefault="009C610D">
            <w:pPr>
              <w:spacing w:line="180" w:lineRule="exact"/>
              <w:jc w:val="left"/>
              <w:rPr>
                <w:rFonts w:ascii="华文中宋" w:eastAsia="华文中宋" w:hAnsi="华文中宋"/>
                <w:sz w:val="52"/>
                <w:szCs w:val="52"/>
              </w:rPr>
            </w:pPr>
          </w:p>
          <w:p w14:paraId="7274A5ED" w14:textId="77777777" w:rsidR="009C610D" w:rsidRDefault="009C610D">
            <w:pPr>
              <w:spacing w:line="180" w:lineRule="exact"/>
              <w:jc w:val="left"/>
              <w:rPr>
                <w:rFonts w:ascii="华文中宋" w:eastAsia="华文中宋" w:hAnsi="华文中宋"/>
                <w:sz w:val="52"/>
                <w:szCs w:val="52"/>
              </w:rPr>
            </w:pPr>
          </w:p>
          <w:p w14:paraId="7274A5EE" w14:textId="77777777" w:rsidR="009C610D" w:rsidRDefault="009C610D">
            <w:pPr>
              <w:spacing w:line="180" w:lineRule="exact"/>
              <w:jc w:val="left"/>
              <w:rPr>
                <w:rFonts w:ascii="华文中宋" w:eastAsia="华文中宋" w:hAnsi="华文中宋"/>
                <w:sz w:val="52"/>
                <w:szCs w:val="52"/>
              </w:rPr>
            </w:pPr>
          </w:p>
          <w:p w14:paraId="7274A5EF" w14:textId="77777777" w:rsidR="009C610D" w:rsidRDefault="009C610D">
            <w:pPr>
              <w:spacing w:line="180" w:lineRule="exact"/>
              <w:jc w:val="left"/>
              <w:rPr>
                <w:rFonts w:ascii="华文中宋" w:eastAsia="华文中宋" w:hAnsi="华文中宋"/>
                <w:sz w:val="52"/>
                <w:szCs w:val="52"/>
              </w:rPr>
            </w:pPr>
          </w:p>
          <w:p w14:paraId="7274A5F0" w14:textId="77777777" w:rsidR="009C610D" w:rsidRDefault="009C610D">
            <w:pPr>
              <w:spacing w:line="180" w:lineRule="exact"/>
              <w:jc w:val="left"/>
              <w:rPr>
                <w:rFonts w:ascii="华文中宋" w:eastAsia="华文中宋" w:hAnsi="华文中宋"/>
                <w:sz w:val="52"/>
                <w:szCs w:val="52"/>
              </w:rPr>
            </w:pPr>
          </w:p>
          <w:p w14:paraId="7274A5F1" w14:textId="77777777" w:rsidR="009C610D" w:rsidRDefault="009C610D">
            <w:pPr>
              <w:spacing w:line="180" w:lineRule="exact"/>
              <w:jc w:val="left"/>
              <w:rPr>
                <w:rFonts w:ascii="华文中宋" w:eastAsia="华文中宋" w:hAnsi="华文中宋"/>
                <w:sz w:val="52"/>
                <w:szCs w:val="52"/>
              </w:rPr>
            </w:pPr>
          </w:p>
          <w:p w14:paraId="7274A5F2" w14:textId="77777777" w:rsidR="009C610D" w:rsidRDefault="009C610D">
            <w:pPr>
              <w:spacing w:line="180" w:lineRule="exact"/>
              <w:jc w:val="left"/>
              <w:rPr>
                <w:rFonts w:ascii="华文中宋" w:eastAsia="华文中宋" w:hAnsi="华文中宋"/>
                <w:sz w:val="52"/>
                <w:szCs w:val="52"/>
              </w:rPr>
            </w:pPr>
          </w:p>
          <w:p w14:paraId="7274A5F3" w14:textId="77777777" w:rsidR="009C610D" w:rsidRDefault="009C610D">
            <w:pPr>
              <w:spacing w:line="180" w:lineRule="exact"/>
              <w:jc w:val="left"/>
              <w:rPr>
                <w:rFonts w:ascii="华文中宋" w:eastAsia="华文中宋" w:hAnsi="华文中宋"/>
                <w:sz w:val="52"/>
                <w:szCs w:val="52"/>
              </w:rPr>
            </w:pPr>
          </w:p>
          <w:p w14:paraId="7274A5F4" w14:textId="77777777" w:rsidR="009C610D" w:rsidRDefault="009C610D">
            <w:pPr>
              <w:spacing w:line="180" w:lineRule="exact"/>
              <w:jc w:val="left"/>
              <w:rPr>
                <w:rFonts w:ascii="华文中宋" w:eastAsia="华文中宋" w:hAnsi="华文中宋"/>
                <w:sz w:val="52"/>
                <w:szCs w:val="52"/>
              </w:rPr>
            </w:pPr>
          </w:p>
          <w:p w14:paraId="7274A5F5" w14:textId="77777777" w:rsidR="009C610D" w:rsidRDefault="009C610D">
            <w:pPr>
              <w:spacing w:line="180" w:lineRule="exact"/>
              <w:jc w:val="left"/>
              <w:rPr>
                <w:rFonts w:ascii="华文中宋" w:eastAsia="华文中宋" w:hAnsi="华文中宋"/>
                <w:sz w:val="52"/>
                <w:szCs w:val="52"/>
              </w:rPr>
            </w:pPr>
          </w:p>
          <w:p w14:paraId="7274A5F6" w14:textId="77777777" w:rsidR="009C610D" w:rsidRDefault="009C610D">
            <w:pPr>
              <w:spacing w:line="180" w:lineRule="exact"/>
              <w:jc w:val="left"/>
              <w:rPr>
                <w:rFonts w:ascii="华文中宋" w:eastAsia="华文中宋" w:hAnsi="华文中宋"/>
                <w:sz w:val="52"/>
                <w:szCs w:val="52"/>
              </w:rPr>
            </w:pPr>
          </w:p>
          <w:p w14:paraId="7274A5F7" w14:textId="77777777" w:rsidR="009C610D" w:rsidRDefault="009C610D">
            <w:pPr>
              <w:spacing w:line="180" w:lineRule="exact"/>
              <w:jc w:val="left"/>
              <w:rPr>
                <w:rFonts w:ascii="华文中宋" w:eastAsia="华文中宋" w:hAnsi="华文中宋"/>
                <w:sz w:val="52"/>
                <w:szCs w:val="52"/>
              </w:rPr>
            </w:pPr>
          </w:p>
          <w:p w14:paraId="7274A5F8" w14:textId="77777777" w:rsidR="009C610D" w:rsidRDefault="00FB656F">
            <w:pPr>
              <w:widowControl/>
              <w:jc w:val="left"/>
              <w:rPr>
                <w:rFonts w:ascii="华文中宋" w:eastAsia="华文中宋" w:hAnsi="华文中宋"/>
                <w:b/>
                <w:sz w:val="44"/>
                <w:szCs w:val="44"/>
              </w:rPr>
            </w:pPr>
            <w:r>
              <w:rPr>
                <w:rFonts w:ascii="华文中宋" w:eastAsia="华文中宋" w:hAnsi="华文中宋" w:hint="eastAsia"/>
                <w:b/>
                <w:sz w:val="44"/>
                <w:szCs w:val="44"/>
              </w:rPr>
              <w:t>猴病毒</w:t>
            </w:r>
            <w:r>
              <w:rPr>
                <w:rFonts w:ascii="华文中宋" w:eastAsia="华文中宋" w:hAnsi="华文中宋" w:hint="eastAsia"/>
                <w:b/>
                <w:sz w:val="44"/>
                <w:szCs w:val="44"/>
              </w:rPr>
              <w:t>40</w:t>
            </w:r>
            <w:r>
              <w:rPr>
                <w:rFonts w:ascii="华文中宋" w:eastAsia="华文中宋" w:hAnsi="华文中宋" w:hint="eastAsia"/>
                <w:b/>
                <w:sz w:val="44"/>
                <w:szCs w:val="44"/>
              </w:rPr>
              <w:t>探针法</w:t>
            </w:r>
            <w:r>
              <w:rPr>
                <w:rFonts w:ascii="华文中宋" w:eastAsia="华文中宋" w:hAnsi="华文中宋" w:hint="eastAsia"/>
                <w:b/>
                <w:sz w:val="44"/>
                <w:szCs w:val="44"/>
              </w:rPr>
              <w:t>qPCR</w:t>
            </w:r>
            <w:r>
              <w:rPr>
                <w:rFonts w:ascii="华文中宋" w:eastAsia="华文中宋" w:hAnsi="华文中宋" w:hint="eastAsia"/>
                <w:b/>
                <w:sz w:val="44"/>
                <w:szCs w:val="44"/>
              </w:rPr>
              <w:t>试剂盒</w:t>
            </w:r>
          </w:p>
          <w:p w14:paraId="7274A5F9" w14:textId="77777777" w:rsidR="009C610D" w:rsidRDefault="00FB656F">
            <w:pPr>
              <w:widowControl/>
              <w:jc w:val="left"/>
              <w:rPr>
                <w:rFonts w:ascii="华文中宋" w:eastAsia="华文中宋" w:hAnsi="华文中宋"/>
                <w:b/>
                <w:sz w:val="32"/>
                <w:szCs w:val="32"/>
              </w:rPr>
            </w:pPr>
            <w:r>
              <w:rPr>
                <w:rFonts w:ascii="华文中宋" w:eastAsia="华文中宋" w:hAnsi="华文中宋" w:hint="eastAsia"/>
                <w:b/>
                <w:i/>
                <w:iCs/>
                <w:sz w:val="44"/>
                <w:szCs w:val="44"/>
              </w:rPr>
              <w:t>Simian Virus 40(SV40)</w:t>
            </w:r>
            <w:r>
              <w:rPr>
                <w:rFonts w:ascii="华文中宋" w:eastAsia="华文中宋" w:hAnsi="华文中宋" w:hint="eastAsia"/>
                <w:b/>
                <w:i/>
                <w:sz w:val="44"/>
                <w:szCs w:val="44"/>
              </w:rPr>
              <w:t xml:space="preserve"> </w:t>
            </w:r>
            <w:r>
              <w:rPr>
                <w:rFonts w:ascii="华文中宋" w:eastAsia="华文中宋" w:hAnsi="华文中宋"/>
                <w:b/>
                <w:sz w:val="44"/>
                <w:szCs w:val="44"/>
              </w:rPr>
              <w:t>Probe PCR K</w:t>
            </w:r>
            <w:r>
              <w:rPr>
                <w:rFonts w:ascii="华文中宋" w:eastAsia="华文中宋" w:hAnsi="华文中宋" w:hint="eastAsia"/>
                <w:b/>
                <w:sz w:val="44"/>
                <w:szCs w:val="44"/>
              </w:rPr>
              <w:t>i</w:t>
            </w:r>
            <w:r>
              <w:rPr>
                <w:rFonts w:ascii="华文中宋" w:eastAsia="华文中宋" w:hAnsi="华文中宋"/>
                <w:b/>
                <w:sz w:val="44"/>
                <w:szCs w:val="44"/>
              </w:rPr>
              <w:t>t</w:t>
            </w:r>
          </w:p>
        </w:tc>
      </w:tr>
      <w:tr w:rsidR="009C610D" w14:paraId="7274A616" w14:textId="77777777">
        <w:trPr>
          <w:trHeight w:val="5010"/>
        </w:trPr>
        <w:tc>
          <w:tcPr>
            <w:tcW w:w="2210" w:type="dxa"/>
            <w:vMerge/>
            <w:tcBorders>
              <w:left w:val="nil"/>
              <w:bottom w:val="single" w:sz="4" w:space="0" w:color="auto"/>
              <w:right w:val="single" w:sz="4" w:space="0" w:color="auto"/>
            </w:tcBorders>
          </w:tcPr>
          <w:p w14:paraId="7274A5FB" w14:textId="77777777" w:rsidR="009C610D" w:rsidRDefault="009C610D">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7274A5FC" w14:textId="77777777" w:rsidR="009C610D" w:rsidRDefault="00FB656F">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w:t>
            </w:r>
            <w:r>
              <w:rPr>
                <w:rFonts w:ascii="华文中宋" w:eastAsia="华文中宋" w:hAnsi="华文中宋"/>
                <w:b/>
                <w:sz w:val="44"/>
                <w:szCs w:val="44"/>
              </w:rPr>
              <w:t>0</w:t>
            </w:r>
          </w:p>
          <w:p w14:paraId="7274A5FD" w14:textId="77777777" w:rsidR="009C610D" w:rsidRDefault="009C610D">
            <w:pPr>
              <w:spacing w:line="200" w:lineRule="exact"/>
              <w:rPr>
                <w:rFonts w:ascii="华文中宋" w:eastAsia="华文中宋" w:hAnsi="华文中宋"/>
                <w:b/>
                <w:sz w:val="52"/>
                <w:szCs w:val="52"/>
              </w:rPr>
            </w:pPr>
          </w:p>
          <w:p w14:paraId="7274A5FE" w14:textId="77777777" w:rsidR="009C610D" w:rsidRDefault="009C610D">
            <w:pPr>
              <w:spacing w:line="200" w:lineRule="exact"/>
              <w:rPr>
                <w:rFonts w:ascii="华文中宋" w:eastAsia="华文中宋" w:hAnsi="华文中宋"/>
                <w:b/>
                <w:sz w:val="52"/>
                <w:szCs w:val="52"/>
              </w:rPr>
            </w:pPr>
          </w:p>
          <w:p w14:paraId="7274A5FF" w14:textId="77777777" w:rsidR="009C610D" w:rsidRDefault="009C610D">
            <w:pPr>
              <w:spacing w:line="200" w:lineRule="exact"/>
              <w:rPr>
                <w:rFonts w:ascii="华文中宋" w:eastAsia="华文中宋" w:hAnsi="华文中宋"/>
                <w:b/>
                <w:sz w:val="52"/>
                <w:szCs w:val="52"/>
              </w:rPr>
            </w:pPr>
          </w:p>
          <w:p w14:paraId="7274A600" w14:textId="77777777" w:rsidR="009C610D" w:rsidRDefault="009C610D">
            <w:pPr>
              <w:spacing w:line="200" w:lineRule="exact"/>
              <w:rPr>
                <w:rFonts w:ascii="华文中宋" w:eastAsia="华文中宋" w:hAnsi="华文中宋"/>
                <w:b/>
                <w:sz w:val="52"/>
                <w:szCs w:val="52"/>
              </w:rPr>
            </w:pPr>
          </w:p>
          <w:p w14:paraId="7274A601" w14:textId="77777777" w:rsidR="009C610D" w:rsidRDefault="009C610D">
            <w:pPr>
              <w:spacing w:line="200" w:lineRule="exact"/>
              <w:rPr>
                <w:rFonts w:ascii="华文中宋" w:eastAsia="华文中宋" w:hAnsi="华文中宋"/>
                <w:b/>
                <w:sz w:val="52"/>
                <w:szCs w:val="52"/>
              </w:rPr>
            </w:pPr>
          </w:p>
          <w:p w14:paraId="7274A602" w14:textId="77777777" w:rsidR="009C610D" w:rsidRDefault="009C610D">
            <w:pPr>
              <w:spacing w:line="200" w:lineRule="exact"/>
              <w:rPr>
                <w:rFonts w:ascii="华文中宋" w:eastAsia="华文中宋" w:hAnsi="华文中宋"/>
                <w:b/>
                <w:sz w:val="52"/>
                <w:szCs w:val="52"/>
              </w:rPr>
            </w:pPr>
          </w:p>
          <w:p w14:paraId="7274A603" w14:textId="77777777" w:rsidR="009C610D" w:rsidRDefault="009C610D">
            <w:pPr>
              <w:spacing w:line="200" w:lineRule="exact"/>
              <w:rPr>
                <w:rFonts w:ascii="华文中宋" w:eastAsia="华文中宋" w:hAnsi="华文中宋"/>
                <w:b/>
                <w:sz w:val="52"/>
                <w:szCs w:val="52"/>
              </w:rPr>
            </w:pPr>
          </w:p>
          <w:p w14:paraId="7274A604" w14:textId="77777777" w:rsidR="009C610D" w:rsidRDefault="009C610D">
            <w:pPr>
              <w:tabs>
                <w:tab w:val="left" w:pos="912"/>
              </w:tabs>
              <w:spacing w:line="200" w:lineRule="exact"/>
              <w:rPr>
                <w:rFonts w:ascii="华文中宋" w:eastAsia="华文中宋" w:hAnsi="华文中宋"/>
                <w:b/>
                <w:sz w:val="52"/>
                <w:szCs w:val="52"/>
              </w:rPr>
            </w:pPr>
          </w:p>
          <w:p w14:paraId="7274A605" w14:textId="77777777" w:rsidR="009C610D" w:rsidRDefault="009C610D">
            <w:pPr>
              <w:spacing w:line="200" w:lineRule="exact"/>
              <w:rPr>
                <w:rFonts w:ascii="华文中宋" w:eastAsia="华文中宋" w:hAnsi="华文中宋"/>
                <w:b/>
                <w:sz w:val="52"/>
                <w:szCs w:val="52"/>
              </w:rPr>
            </w:pPr>
          </w:p>
          <w:p w14:paraId="7274A606" w14:textId="77777777" w:rsidR="009C610D" w:rsidRDefault="009C610D">
            <w:pPr>
              <w:spacing w:line="200" w:lineRule="exact"/>
              <w:rPr>
                <w:rFonts w:ascii="华文中宋" w:eastAsia="华文中宋" w:hAnsi="华文中宋"/>
                <w:b/>
                <w:sz w:val="52"/>
                <w:szCs w:val="52"/>
              </w:rPr>
            </w:pPr>
          </w:p>
          <w:p w14:paraId="7274A607" w14:textId="77777777" w:rsidR="009C610D" w:rsidRDefault="009C610D">
            <w:pPr>
              <w:spacing w:line="200" w:lineRule="exact"/>
              <w:rPr>
                <w:rFonts w:ascii="华文中宋" w:eastAsia="华文中宋" w:hAnsi="华文中宋"/>
                <w:b/>
                <w:sz w:val="52"/>
                <w:szCs w:val="52"/>
              </w:rPr>
            </w:pPr>
          </w:p>
          <w:p w14:paraId="7274A608" w14:textId="77777777" w:rsidR="009C610D" w:rsidRDefault="009C610D">
            <w:pPr>
              <w:spacing w:line="200" w:lineRule="exact"/>
              <w:rPr>
                <w:rFonts w:ascii="华文中宋" w:eastAsia="华文中宋" w:hAnsi="华文中宋"/>
                <w:b/>
                <w:sz w:val="52"/>
                <w:szCs w:val="52"/>
              </w:rPr>
            </w:pPr>
          </w:p>
          <w:p w14:paraId="7274A60D" w14:textId="77777777" w:rsidR="009C610D" w:rsidRDefault="009C610D">
            <w:pPr>
              <w:spacing w:line="200" w:lineRule="exact"/>
              <w:rPr>
                <w:rFonts w:ascii="华文中宋" w:eastAsia="华文中宋" w:hAnsi="华文中宋" w:hint="eastAsia"/>
                <w:b/>
                <w:sz w:val="52"/>
                <w:szCs w:val="52"/>
              </w:rPr>
            </w:pPr>
          </w:p>
          <w:p w14:paraId="7274A60E" w14:textId="77777777" w:rsidR="009C610D" w:rsidRDefault="009C610D">
            <w:pPr>
              <w:spacing w:line="200" w:lineRule="exact"/>
              <w:rPr>
                <w:rFonts w:ascii="华文中宋" w:eastAsia="华文中宋" w:hAnsi="华文中宋"/>
                <w:b/>
                <w:sz w:val="52"/>
                <w:szCs w:val="52"/>
              </w:rPr>
            </w:pPr>
          </w:p>
          <w:p w14:paraId="7274A60F" w14:textId="77777777" w:rsidR="009C610D" w:rsidRDefault="009C610D">
            <w:pPr>
              <w:spacing w:line="200" w:lineRule="exact"/>
              <w:rPr>
                <w:rFonts w:ascii="华文中宋" w:eastAsia="华文中宋" w:hAnsi="华文中宋"/>
                <w:b/>
                <w:sz w:val="52"/>
                <w:szCs w:val="52"/>
              </w:rPr>
            </w:pPr>
          </w:p>
          <w:p w14:paraId="7274A610" w14:textId="77777777" w:rsidR="009C610D" w:rsidRDefault="009C610D">
            <w:pPr>
              <w:spacing w:line="200" w:lineRule="exact"/>
              <w:rPr>
                <w:rFonts w:ascii="华文中宋" w:eastAsia="华文中宋" w:hAnsi="华文中宋"/>
                <w:b/>
                <w:sz w:val="52"/>
                <w:szCs w:val="52"/>
              </w:rPr>
            </w:pPr>
          </w:p>
          <w:p w14:paraId="7274A611" w14:textId="77777777" w:rsidR="009C610D" w:rsidRDefault="009C610D">
            <w:pPr>
              <w:spacing w:line="200" w:lineRule="exact"/>
              <w:rPr>
                <w:rFonts w:ascii="华文中宋" w:eastAsia="华文中宋" w:hAnsi="华文中宋"/>
                <w:b/>
                <w:sz w:val="52"/>
                <w:szCs w:val="52"/>
              </w:rPr>
            </w:pPr>
          </w:p>
          <w:p w14:paraId="7274A612" w14:textId="77777777" w:rsidR="009C610D" w:rsidRDefault="009C610D">
            <w:pPr>
              <w:spacing w:line="200" w:lineRule="exact"/>
              <w:rPr>
                <w:rFonts w:ascii="华文中宋" w:eastAsia="华文中宋" w:hAnsi="华文中宋"/>
                <w:b/>
                <w:sz w:val="52"/>
                <w:szCs w:val="52"/>
              </w:rPr>
            </w:pPr>
          </w:p>
          <w:p w14:paraId="7274A613" w14:textId="77777777" w:rsidR="009C610D" w:rsidRDefault="009C610D">
            <w:pPr>
              <w:spacing w:line="200" w:lineRule="exact"/>
              <w:rPr>
                <w:rFonts w:ascii="华文中宋" w:eastAsia="华文中宋" w:hAnsi="华文中宋"/>
                <w:b/>
                <w:sz w:val="52"/>
                <w:szCs w:val="52"/>
              </w:rPr>
            </w:pPr>
          </w:p>
          <w:p w14:paraId="7274A614" w14:textId="77777777" w:rsidR="009C610D" w:rsidRDefault="009C610D">
            <w:pPr>
              <w:spacing w:line="200" w:lineRule="exact"/>
              <w:rPr>
                <w:rFonts w:ascii="华文中宋" w:eastAsia="华文中宋" w:hAnsi="华文中宋"/>
                <w:b/>
                <w:sz w:val="52"/>
                <w:szCs w:val="52"/>
              </w:rPr>
            </w:pPr>
          </w:p>
          <w:p w14:paraId="7274A615" w14:textId="77777777" w:rsidR="009C610D" w:rsidRDefault="009C610D">
            <w:pPr>
              <w:spacing w:line="200" w:lineRule="exact"/>
              <w:rPr>
                <w:rFonts w:ascii="华文中宋" w:eastAsia="华文中宋" w:hAnsi="华文中宋"/>
                <w:b/>
                <w:sz w:val="52"/>
                <w:szCs w:val="52"/>
              </w:rPr>
            </w:pPr>
          </w:p>
        </w:tc>
      </w:tr>
      <w:tr w:rsidR="009C610D" w14:paraId="7274A61A" w14:textId="77777777">
        <w:trPr>
          <w:trHeight w:val="930"/>
        </w:trPr>
        <w:tc>
          <w:tcPr>
            <w:tcW w:w="10431" w:type="dxa"/>
            <w:gridSpan w:val="5"/>
            <w:tcBorders>
              <w:top w:val="single" w:sz="4" w:space="0" w:color="auto"/>
              <w:left w:val="nil"/>
              <w:bottom w:val="nil"/>
              <w:right w:val="nil"/>
            </w:tcBorders>
          </w:tcPr>
          <w:p w14:paraId="7274A617" w14:textId="77777777" w:rsidR="009C610D" w:rsidRDefault="009C610D">
            <w:pPr>
              <w:spacing w:line="560" w:lineRule="exact"/>
              <w:jc w:val="center"/>
              <w:rPr>
                <w:rFonts w:ascii="华文中宋" w:eastAsia="华文中宋" w:hAnsi="华文中宋"/>
                <w:b/>
                <w:sz w:val="30"/>
                <w:szCs w:val="30"/>
              </w:rPr>
            </w:pPr>
          </w:p>
          <w:p w14:paraId="7B4EA9CD" w14:textId="77777777" w:rsidR="00FB656F" w:rsidRDefault="00FB656F" w:rsidP="00FB656F">
            <w:pPr>
              <w:spacing w:line="560" w:lineRule="exact"/>
              <w:jc w:val="center"/>
              <w:rPr>
                <w:rFonts w:ascii="华文中宋" w:eastAsia="华文中宋" w:hAnsi="华文中宋"/>
                <w:b/>
                <w:sz w:val="28"/>
                <w:szCs w:val="28"/>
              </w:rPr>
            </w:pPr>
            <w:r>
              <w:rPr>
                <w:rFonts w:ascii="华文中宋" w:eastAsia="华文中宋" w:hAnsi="华文中宋" w:hint="eastAsia"/>
                <w:b/>
                <w:sz w:val="30"/>
                <w:szCs w:val="30"/>
              </w:rPr>
              <w:t>江苏天净沙基因诊断技术有限公司</w:t>
            </w:r>
          </w:p>
          <w:p w14:paraId="7274A619" w14:textId="13D50926" w:rsidR="009C610D" w:rsidRDefault="00FB656F" w:rsidP="00FB656F">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Style w:val="a7"/>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；电话：400-6605850；电邮：order@bingene.com</w:t>
            </w:r>
          </w:p>
        </w:tc>
      </w:tr>
      <w:tr w:rsidR="009C610D" w14:paraId="7274A624"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7274A61B" w14:textId="77777777" w:rsidR="009C610D" w:rsidRDefault="00FB656F">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7274A61C" w14:textId="77777777" w:rsidR="009C610D" w:rsidRDefault="00FB656F">
            <w:pPr>
              <w:spacing w:line="360" w:lineRule="auto"/>
              <w:ind w:firstLineChars="200" w:firstLine="420"/>
              <w:rPr>
                <w:rFonts w:ascii="华文中宋" w:eastAsia="华文中宋" w:hAnsi="华文中宋"/>
                <w:color w:val="000000" w:themeColor="text1"/>
                <w:szCs w:val="21"/>
              </w:rPr>
            </w:pPr>
            <w:r>
              <w:rPr>
                <w:rFonts w:ascii="华文中宋" w:eastAsia="华文中宋" w:hAnsi="华文中宋" w:cs="华文中宋" w:hint="eastAsia"/>
                <w:color w:val="000000" w:themeColor="text1"/>
                <w:szCs w:val="21"/>
              </w:rPr>
              <w:t>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w:t>
            </w:r>
            <w:r>
              <w:rPr>
                <w:rFonts w:ascii="华文中宋" w:eastAsia="华文中宋" w:hAnsi="华文中宋" w:cs="华文中宋" w:hint="eastAsia"/>
                <w:color w:val="000000" w:themeColor="text1"/>
                <w:szCs w:val="21"/>
              </w:rPr>
              <w:t xml:space="preserve">Simian Virus </w:t>
            </w:r>
            <w:r>
              <w:rPr>
                <w:rFonts w:ascii="华文中宋" w:eastAsia="华文中宋" w:hAnsi="华文中宋" w:cs="华文中宋" w:hint="eastAsia"/>
                <w:color w:val="000000" w:themeColor="text1"/>
                <w:szCs w:val="21"/>
              </w:rPr>
              <w:t>40,SV40</w:t>
            </w:r>
            <w:r>
              <w:rPr>
                <w:rFonts w:ascii="华文中宋" w:eastAsia="华文中宋" w:hAnsi="华文中宋" w:cs="华文中宋" w:hint="eastAsia"/>
                <w:color w:val="000000" w:themeColor="text1"/>
                <w:szCs w:val="21"/>
              </w:rPr>
              <w:t>）是球形动物病毒，它的基因组常用来作为克隆载体，把外源</w:t>
            </w:r>
            <w:r>
              <w:rPr>
                <w:rFonts w:ascii="华文中宋" w:eastAsia="华文中宋" w:hAnsi="华文中宋" w:cs="华文中宋" w:hint="eastAsia"/>
                <w:color w:val="000000" w:themeColor="text1"/>
                <w:szCs w:val="21"/>
              </w:rPr>
              <w:t>DNA</w:t>
            </w:r>
            <w:r>
              <w:rPr>
                <w:rFonts w:ascii="华文中宋" w:eastAsia="华文中宋" w:hAnsi="华文中宋" w:cs="华文中宋" w:hint="eastAsia"/>
                <w:color w:val="000000" w:themeColor="text1"/>
                <w:szCs w:val="21"/>
              </w:rPr>
              <w:t>转入哺乳类细胞。猴病毒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在猴子身上被发现。自发现猴病毒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以来的近</w:t>
            </w:r>
            <w:r>
              <w:rPr>
                <w:rFonts w:ascii="华文中宋" w:eastAsia="华文中宋" w:hAnsi="华文中宋" w:cs="华文中宋" w:hint="eastAsia"/>
                <w:color w:val="000000" w:themeColor="text1"/>
                <w:szCs w:val="21"/>
              </w:rPr>
              <w:t>20</w:t>
            </w:r>
            <w:r>
              <w:rPr>
                <w:rFonts w:ascii="华文中宋" w:eastAsia="华文中宋" w:hAnsi="华文中宋" w:cs="华文中宋" w:hint="eastAsia"/>
                <w:color w:val="000000" w:themeColor="text1"/>
                <w:szCs w:val="21"/>
              </w:rPr>
              <w:t>年中，苏联陆续将这些可能被污染了猴病毒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的小儿麻痹症疫苗卖给其东欧联盟国家以及亚洲和非洲国家。从</w:t>
            </w:r>
            <w:r>
              <w:rPr>
                <w:rFonts w:ascii="华文中宋" w:eastAsia="华文中宋" w:hAnsi="华文中宋" w:cs="华文中宋" w:hint="eastAsia"/>
                <w:color w:val="000000" w:themeColor="text1"/>
                <w:szCs w:val="21"/>
              </w:rPr>
              <w:t>1963</w:t>
            </w:r>
            <w:r>
              <w:rPr>
                <w:rFonts w:ascii="华文中宋" w:eastAsia="华文中宋" w:hAnsi="华文中宋" w:cs="华文中宋" w:hint="eastAsia"/>
                <w:color w:val="000000" w:themeColor="text1"/>
                <w:szCs w:val="21"/>
              </w:rPr>
              <w:t>年发现猴病毒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后，几千万人已感染猴病毒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。掌握该病的流行状况、开展相应的诊断检测技术研究以及制订相关技术标准不仅十分必要而且迫在眉睫。本产品是以探针法荧光定量</w:t>
            </w:r>
            <w:r>
              <w:rPr>
                <w:rFonts w:ascii="华文中宋" w:eastAsia="华文中宋" w:hAnsi="华文中宋" w:cs="华文中宋" w:hint="eastAsia"/>
                <w:color w:val="000000" w:themeColor="text1"/>
                <w:szCs w:val="21"/>
              </w:rPr>
              <w:t>PCR</w:t>
            </w:r>
            <w:r>
              <w:rPr>
                <w:rFonts w:ascii="华文中宋" w:eastAsia="华文中宋" w:hAnsi="华文中宋" w:cs="华文中宋" w:hint="eastAsia"/>
                <w:color w:val="000000" w:themeColor="text1"/>
                <w:szCs w:val="21"/>
              </w:rPr>
              <w:t>技术为基础开发的专门检测猴病毒</w:t>
            </w:r>
            <w:r>
              <w:rPr>
                <w:rFonts w:ascii="华文中宋" w:eastAsia="华文中宋" w:hAnsi="华文中宋" w:cs="华文中宋" w:hint="eastAsia"/>
                <w:color w:val="000000" w:themeColor="text1"/>
                <w:szCs w:val="21"/>
              </w:rPr>
              <w:t>40</w:t>
            </w:r>
            <w:r>
              <w:rPr>
                <w:rFonts w:ascii="华文中宋" w:eastAsia="华文中宋" w:hAnsi="华文中宋" w:cs="华文中宋" w:hint="eastAsia"/>
                <w:color w:val="000000" w:themeColor="text1"/>
                <w:szCs w:val="21"/>
              </w:rPr>
              <w:t>的试剂盒，</w:t>
            </w:r>
            <w:r>
              <w:rPr>
                <w:rFonts w:ascii="华文中宋" w:eastAsia="华文中宋" w:hAnsi="华文中宋" w:hint="eastAsia"/>
                <w:color w:val="000000" w:themeColor="text1"/>
                <w:szCs w:val="21"/>
              </w:rPr>
              <w:t>它具有下列特点：</w:t>
            </w:r>
          </w:p>
          <w:p w14:paraId="7274A61D"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D</w:t>
            </w:r>
            <w:r>
              <w:rPr>
                <w:rFonts w:ascii="华文中宋" w:eastAsia="华文中宋" w:hAnsi="华文中宋" w:hint="eastAsia"/>
                <w:szCs w:val="21"/>
              </w:rPr>
              <w:t>NA</w:t>
            </w:r>
            <w:r>
              <w:rPr>
                <w:rFonts w:ascii="华文中宋" w:eastAsia="华文中宋" w:hAnsi="华文中宋" w:hint="eastAsia"/>
                <w:szCs w:val="21"/>
              </w:rPr>
              <w:t>模板。</w:t>
            </w:r>
          </w:p>
          <w:p w14:paraId="7274A61E"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经过优化，分析灵敏性高，可以达到</w:t>
            </w:r>
            <w:r>
              <w:rPr>
                <w:rFonts w:ascii="华文中宋" w:eastAsia="华文中宋" w:hAnsi="华文中宋" w:hint="eastAsia"/>
                <w:szCs w:val="21"/>
              </w:rPr>
              <w:t>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szCs w:val="21"/>
              </w:rPr>
              <w:t>/</w:t>
            </w:r>
            <w:proofErr w:type="spellStart"/>
            <w:r>
              <w:rPr>
                <w:rFonts w:ascii="华文中宋" w:eastAsia="华文中宋" w:hAnsi="华文中宋"/>
                <w:bCs/>
                <w:szCs w:val="21"/>
              </w:rPr>
              <w:t>μL</w:t>
            </w:r>
            <w:proofErr w:type="spellEnd"/>
            <w:r>
              <w:rPr>
                <w:rFonts w:ascii="华文中宋" w:eastAsia="华文中宋" w:hAnsi="华文中宋"/>
                <w:szCs w:val="21"/>
              </w:rPr>
              <w:t>。</w:t>
            </w:r>
          </w:p>
          <w:p w14:paraId="7274A61F"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7274A620"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w:t>
            </w:r>
            <w:r>
              <w:rPr>
                <w:rFonts w:ascii="华文中宋" w:eastAsia="华文中宋" w:hAnsi="华文中宋" w:hint="eastAsia"/>
                <w:szCs w:val="21"/>
              </w:rPr>
              <w:t>猴病毒</w:t>
            </w:r>
            <w:r>
              <w:rPr>
                <w:rFonts w:ascii="华文中宋" w:eastAsia="华文中宋" w:hAnsi="华文中宋" w:hint="eastAsia"/>
                <w:szCs w:val="21"/>
              </w:rPr>
              <w:t>40</w:t>
            </w:r>
            <w:r>
              <w:rPr>
                <w:rFonts w:ascii="华文中宋" w:eastAsia="华文中宋" w:hAnsi="华文中宋" w:cs="Arial" w:hint="eastAsia"/>
                <w:color w:val="000000"/>
                <w:kern w:val="0"/>
                <w:szCs w:val="21"/>
                <w:shd w:val="clear" w:color="auto" w:fill="FFFFFF"/>
              </w:rPr>
              <w:t>DNA</w:t>
            </w:r>
            <w:r>
              <w:rPr>
                <w:rFonts w:ascii="华文中宋" w:eastAsia="华文中宋" w:hAnsi="华文中宋" w:hint="eastAsia"/>
                <w:szCs w:val="21"/>
              </w:rPr>
              <w:t>高度保守区设计，不会跟其他的</w:t>
            </w:r>
            <w:r>
              <w:rPr>
                <w:rFonts w:ascii="华文中宋" w:eastAsia="华文中宋" w:hAnsi="华文中宋" w:hint="eastAsia"/>
                <w:szCs w:val="21"/>
              </w:rPr>
              <w:t>DNA</w:t>
            </w:r>
            <w:r>
              <w:rPr>
                <w:rFonts w:ascii="华文中宋" w:eastAsia="华文中宋" w:hAnsi="华文中宋" w:hint="eastAsia"/>
                <w:szCs w:val="21"/>
              </w:rPr>
              <w:t>发生交叉反应。</w:t>
            </w:r>
          </w:p>
          <w:p w14:paraId="7274A621"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w:t>
            </w:r>
            <w:r>
              <w:rPr>
                <w:rFonts w:ascii="华文中宋" w:eastAsia="华文中宋" w:hAnsi="华文中宋" w:hint="eastAsia"/>
                <w:szCs w:val="21"/>
              </w:rPr>
              <w:t>5</w:t>
            </w:r>
            <w:r>
              <w:rPr>
                <w:rFonts w:ascii="华文中宋" w:eastAsia="华文中宋" w:hAnsi="华文中宋" w:hint="eastAsia"/>
                <w:szCs w:val="21"/>
              </w:rPr>
              <w:t>个数量级。</w:t>
            </w:r>
          </w:p>
          <w:p w14:paraId="7274A622"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bCs/>
                <w:szCs w:val="21"/>
              </w:rPr>
              <w:t>μL</w:t>
            </w:r>
            <w:r>
              <w:rPr>
                <w:rFonts w:ascii="华文中宋" w:eastAsia="华文中宋" w:hAnsi="华文中宋" w:hint="eastAsia"/>
                <w:bCs/>
                <w:szCs w:val="21"/>
              </w:rPr>
              <w:t>体系的探针法荧光定量</w:t>
            </w:r>
            <w:r>
              <w:rPr>
                <w:rFonts w:ascii="华文中宋" w:eastAsia="华文中宋" w:hAnsi="华文中宋" w:hint="eastAsia"/>
                <w:bCs/>
                <w:szCs w:val="21"/>
              </w:rPr>
              <w:t>PCR</w:t>
            </w:r>
            <w:r>
              <w:rPr>
                <w:rFonts w:ascii="华文中宋" w:eastAsia="华文中宋" w:hAnsi="华文中宋" w:hint="eastAsia"/>
                <w:bCs/>
                <w:szCs w:val="21"/>
              </w:rPr>
              <w:t>反应。</w:t>
            </w:r>
          </w:p>
          <w:p w14:paraId="7274A623" w14:textId="77777777" w:rsidR="009C610D" w:rsidRDefault="00FB65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9C610D" w14:paraId="7274A644" w14:textId="77777777">
        <w:tblPrEx>
          <w:jc w:val="center"/>
          <w:tblInd w:w="0" w:type="dxa"/>
          <w:tblBorders>
            <w:left w:val="none" w:sz="0" w:space="0" w:color="auto"/>
            <w:right w:val="none" w:sz="0" w:space="0" w:color="auto"/>
          </w:tblBorders>
        </w:tblPrEx>
        <w:trPr>
          <w:gridAfter w:val="1"/>
          <w:wAfter w:w="490" w:type="dxa"/>
          <w:trHeight w:val="2821"/>
          <w:jc w:val="center"/>
        </w:trPr>
        <w:tc>
          <w:tcPr>
            <w:tcW w:w="2393" w:type="dxa"/>
            <w:gridSpan w:val="2"/>
          </w:tcPr>
          <w:p w14:paraId="7274A625" w14:textId="77777777" w:rsidR="009C610D" w:rsidRDefault="00FB656F">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1860"/>
              <w:gridCol w:w="2061"/>
            </w:tblGrid>
            <w:tr w:rsidR="009C610D" w14:paraId="7274A629" w14:textId="77777777">
              <w:trPr>
                <w:trHeight w:val="289"/>
                <w:jc w:val="center"/>
              </w:trPr>
              <w:tc>
                <w:tcPr>
                  <w:tcW w:w="3355" w:type="dxa"/>
                  <w:vAlign w:val="center"/>
                </w:tcPr>
                <w:p w14:paraId="7274A626" w14:textId="77777777" w:rsidR="009C610D" w:rsidRDefault="00FB656F">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860" w:type="dxa"/>
                  <w:vAlign w:val="center"/>
                </w:tcPr>
                <w:p w14:paraId="7274A627"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2061" w:type="dxa"/>
                  <w:vAlign w:val="center"/>
                </w:tcPr>
                <w:p w14:paraId="7274A628"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五孔</w:t>
                  </w:r>
                  <w:r>
                    <w:rPr>
                      <w:rFonts w:ascii="华文中宋" w:eastAsia="华文中宋" w:hAnsi="华文中宋"/>
                      <w:bCs/>
                      <w:szCs w:val="21"/>
                    </w:rPr>
                    <w:t>盒</w:t>
                  </w:r>
                  <w:r>
                    <w:rPr>
                      <w:rFonts w:ascii="华文中宋" w:eastAsia="华文中宋" w:hAnsi="华文中宋" w:hint="eastAsia"/>
                      <w:bCs/>
                      <w:szCs w:val="21"/>
                    </w:rPr>
                    <w:t>包装</w:t>
                  </w:r>
                </w:p>
              </w:tc>
            </w:tr>
            <w:tr w:rsidR="009C610D" w14:paraId="7274A62D" w14:textId="77777777">
              <w:trPr>
                <w:trHeight w:val="289"/>
                <w:jc w:val="center"/>
              </w:trPr>
              <w:tc>
                <w:tcPr>
                  <w:tcW w:w="3355" w:type="dxa"/>
                  <w:vAlign w:val="center"/>
                </w:tcPr>
                <w:p w14:paraId="7274A62A" w14:textId="77777777" w:rsidR="009C610D" w:rsidRDefault="00FB656F">
                  <w:pPr>
                    <w:spacing w:line="240" w:lineRule="exact"/>
                    <w:jc w:val="center"/>
                    <w:rPr>
                      <w:rFonts w:ascii="华文中宋" w:eastAsia="华文中宋" w:hAnsi="华文中宋"/>
                      <w:bCs/>
                      <w:szCs w:val="21"/>
                    </w:rPr>
                  </w:pPr>
                  <w:r>
                    <w:rPr>
                      <w:rFonts w:ascii="华文中宋" w:eastAsia="华文中宋" w:hAnsi="华文中宋"/>
                      <w:szCs w:val="21"/>
                    </w:rPr>
                    <w:t xml:space="preserve">2×Probe qPCR </w:t>
                  </w:r>
                  <w:proofErr w:type="spellStart"/>
                  <w:r>
                    <w:rPr>
                      <w:rFonts w:ascii="华文中宋" w:eastAsia="华文中宋" w:hAnsi="华文中宋"/>
                      <w:szCs w:val="21"/>
                    </w:rPr>
                    <w:t>MagicMix</w:t>
                  </w:r>
                  <w:proofErr w:type="spellEnd"/>
                </w:p>
              </w:tc>
              <w:tc>
                <w:tcPr>
                  <w:tcW w:w="1860" w:type="dxa"/>
                  <w:vAlign w:val="center"/>
                </w:tcPr>
                <w:p w14:paraId="7274A62B"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190303</w:t>
                  </w:r>
                </w:p>
              </w:tc>
              <w:tc>
                <w:tcPr>
                  <w:tcW w:w="2061" w:type="dxa"/>
                  <w:vAlign w:val="center"/>
                </w:tcPr>
                <w:p w14:paraId="7274A62C"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50</w:t>
                  </w:r>
                  <w:r>
                    <w:rPr>
                      <w:rFonts w:ascii="华文中宋" w:eastAsia="华文中宋" w:hAnsi="华文中宋" w:hint="eastAsia"/>
                      <w:bCs/>
                      <w:szCs w:val="21"/>
                    </w:rPr>
                    <w:t>0</w:t>
                  </w:r>
                  <w:r>
                    <w:rPr>
                      <w:rFonts w:ascii="华文中宋" w:eastAsia="华文中宋" w:hAnsi="华文中宋"/>
                      <w:bCs/>
                      <w:szCs w:val="21"/>
                    </w:rPr>
                    <w:t>μL</w:t>
                  </w:r>
                  <w:r>
                    <w:rPr>
                      <w:rFonts w:ascii="华文中宋" w:eastAsia="华文中宋" w:hAnsi="华文中宋" w:hint="eastAsia"/>
                      <w:bCs/>
                      <w:szCs w:val="21"/>
                    </w:rPr>
                    <w:t>（本色盖）</w:t>
                  </w:r>
                </w:p>
              </w:tc>
            </w:tr>
            <w:tr w:rsidR="009C610D" w14:paraId="7274A631" w14:textId="77777777">
              <w:trPr>
                <w:trHeight w:val="289"/>
                <w:jc w:val="center"/>
              </w:trPr>
              <w:tc>
                <w:tcPr>
                  <w:tcW w:w="3355" w:type="dxa"/>
                  <w:vAlign w:val="center"/>
                </w:tcPr>
                <w:p w14:paraId="7274A62E" w14:textId="77777777" w:rsidR="009C610D" w:rsidRDefault="00FB656F">
                  <w:pPr>
                    <w:spacing w:line="240" w:lineRule="exact"/>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1860" w:type="dxa"/>
                  <w:vAlign w:val="center"/>
                </w:tcPr>
                <w:p w14:paraId="7274A62F"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2061" w:type="dxa"/>
                  <w:vAlign w:val="center"/>
                </w:tcPr>
                <w:p w14:paraId="7274A630"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mL</w:t>
                  </w:r>
                  <w:r>
                    <w:rPr>
                      <w:rFonts w:ascii="华文中宋" w:eastAsia="华文中宋" w:hAnsi="华文中宋" w:hint="eastAsia"/>
                      <w:bCs/>
                      <w:szCs w:val="21"/>
                    </w:rPr>
                    <w:t>（</w:t>
                  </w:r>
                  <w:r>
                    <w:rPr>
                      <w:rFonts w:ascii="华文中宋" w:eastAsia="华文中宋" w:hAnsi="华文中宋" w:hint="eastAsia"/>
                      <w:bCs/>
                      <w:szCs w:val="21"/>
                    </w:rPr>
                    <w:t>红</w:t>
                  </w:r>
                  <w:r>
                    <w:rPr>
                      <w:rFonts w:ascii="华文中宋" w:eastAsia="华文中宋" w:hAnsi="华文中宋" w:hint="eastAsia"/>
                      <w:bCs/>
                      <w:szCs w:val="21"/>
                    </w:rPr>
                    <w:t>盖）</w:t>
                  </w:r>
                </w:p>
              </w:tc>
            </w:tr>
            <w:tr w:rsidR="009C610D" w14:paraId="7274A635" w14:textId="77777777">
              <w:trPr>
                <w:trHeight w:val="289"/>
                <w:jc w:val="center"/>
              </w:trPr>
              <w:tc>
                <w:tcPr>
                  <w:tcW w:w="3355" w:type="dxa"/>
                  <w:vAlign w:val="center"/>
                </w:tcPr>
                <w:p w14:paraId="7274A632" w14:textId="77777777" w:rsidR="009C610D" w:rsidRDefault="00FB656F">
                  <w:pPr>
                    <w:spacing w:line="240" w:lineRule="exact"/>
                    <w:jc w:val="center"/>
                    <w:rPr>
                      <w:rFonts w:ascii="华文中宋" w:eastAsia="华文中宋" w:hAnsi="华文中宋" w:cs="Arial"/>
                      <w:color w:val="000000"/>
                      <w:kern w:val="0"/>
                      <w:szCs w:val="21"/>
                      <w:shd w:val="clear" w:color="auto" w:fill="FFFFFF"/>
                    </w:rPr>
                  </w:pPr>
                  <w:r>
                    <w:rPr>
                      <w:rFonts w:ascii="华文中宋" w:eastAsia="华文中宋" w:hAnsi="华文中宋" w:hint="eastAsia"/>
                      <w:color w:val="000000"/>
                      <w:szCs w:val="21"/>
                    </w:rPr>
                    <w:t>超纯水</w:t>
                  </w:r>
                </w:p>
              </w:tc>
              <w:tc>
                <w:tcPr>
                  <w:tcW w:w="1860" w:type="dxa"/>
                  <w:vAlign w:val="center"/>
                </w:tcPr>
                <w:p w14:paraId="7274A633"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100935</w:t>
                  </w:r>
                </w:p>
              </w:tc>
              <w:tc>
                <w:tcPr>
                  <w:tcW w:w="2061" w:type="dxa"/>
                  <w:vAlign w:val="center"/>
                </w:tcPr>
                <w:p w14:paraId="7274A634"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1mL</w:t>
                  </w:r>
                  <w:r>
                    <w:rPr>
                      <w:rFonts w:ascii="华文中宋" w:eastAsia="华文中宋" w:hAnsi="华文中宋" w:hint="eastAsia"/>
                      <w:bCs/>
                      <w:szCs w:val="21"/>
                    </w:rPr>
                    <w:t>（</w:t>
                  </w:r>
                  <w:r>
                    <w:rPr>
                      <w:rFonts w:ascii="华文中宋" w:eastAsia="华文中宋" w:hAnsi="华文中宋" w:hint="eastAsia"/>
                      <w:bCs/>
                      <w:szCs w:val="21"/>
                    </w:rPr>
                    <w:t>紫</w:t>
                  </w:r>
                  <w:r>
                    <w:rPr>
                      <w:rFonts w:ascii="华文中宋" w:eastAsia="华文中宋" w:hAnsi="华文中宋" w:hint="eastAsia"/>
                      <w:bCs/>
                      <w:szCs w:val="21"/>
                    </w:rPr>
                    <w:t>盖）</w:t>
                  </w:r>
                </w:p>
              </w:tc>
            </w:tr>
            <w:tr w:rsidR="009C610D" w14:paraId="7274A63A" w14:textId="77777777">
              <w:trPr>
                <w:trHeight w:val="289"/>
                <w:jc w:val="center"/>
              </w:trPr>
              <w:tc>
                <w:tcPr>
                  <w:tcW w:w="3355" w:type="dxa"/>
                  <w:vAlign w:val="center"/>
                </w:tcPr>
                <w:p w14:paraId="7274A636" w14:textId="77777777" w:rsidR="009C610D" w:rsidRDefault="00FB656F">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猴病毒</w:t>
                  </w:r>
                  <w:r>
                    <w:rPr>
                      <w:rFonts w:ascii="华文中宋" w:eastAsia="华文中宋" w:hAnsi="华文中宋" w:cs="Arial" w:hint="eastAsia"/>
                      <w:color w:val="000000"/>
                      <w:kern w:val="0"/>
                      <w:szCs w:val="21"/>
                      <w:shd w:val="clear" w:color="auto" w:fill="FFFFFF"/>
                    </w:rPr>
                    <w:t>40</w:t>
                  </w:r>
                  <w:r>
                    <w:rPr>
                      <w:rFonts w:ascii="华文中宋" w:eastAsia="华文中宋" w:hAnsi="华文中宋" w:cs="Arial" w:hint="eastAsia"/>
                      <w:color w:val="000000"/>
                      <w:kern w:val="0"/>
                      <w:szCs w:val="21"/>
                      <w:shd w:val="clear" w:color="auto" w:fill="FFFFFF"/>
                    </w:rPr>
                    <w:t>q</w:t>
                  </w:r>
                  <w:r>
                    <w:rPr>
                      <w:rFonts w:ascii="华文中宋" w:eastAsia="华文中宋" w:hAnsi="华文中宋" w:hint="eastAsia"/>
                      <w:szCs w:val="21"/>
                    </w:rPr>
                    <w:t>PCR</w:t>
                  </w:r>
                </w:p>
                <w:p w14:paraId="7274A637" w14:textId="77777777" w:rsidR="009C610D" w:rsidRDefault="00FB656F">
                  <w:pPr>
                    <w:spacing w:line="240" w:lineRule="exact"/>
                    <w:jc w:val="center"/>
                    <w:rPr>
                      <w:rFonts w:ascii="华文中宋" w:eastAsia="华文中宋" w:hAnsi="华文中宋"/>
                      <w:szCs w:val="21"/>
                    </w:rPr>
                  </w:pP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探针混合液</w:t>
                  </w:r>
                </w:p>
              </w:tc>
              <w:tc>
                <w:tcPr>
                  <w:tcW w:w="1860" w:type="dxa"/>
                  <w:vAlign w:val="center"/>
                </w:tcPr>
                <w:p w14:paraId="7274A638"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w:t>
                  </w:r>
                  <w:r>
                    <w:rPr>
                      <w:rFonts w:ascii="华文中宋" w:eastAsia="华文中宋" w:hAnsi="华文中宋" w:hint="eastAsia"/>
                      <w:bCs/>
                      <w:szCs w:val="21"/>
                    </w:rPr>
                    <w:t>58300</w:t>
                  </w:r>
                </w:p>
              </w:tc>
              <w:tc>
                <w:tcPr>
                  <w:tcW w:w="2061" w:type="dxa"/>
                  <w:vAlign w:val="center"/>
                </w:tcPr>
                <w:p w14:paraId="7274A639"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150μL</w:t>
                  </w:r>
                  <w:r>
                    <w:rPr>
                      <w:rFonts w:ascii="华文中宋" w:eastAsia="华文中宋" w:hAnsi="华文中宋" w:hint="eastAsia"/>
                      <w:bCs/>
                      <w:szCs w:val="21"/>
                    </w:rPr>
                    <w:t>（</w:t>
                  </w:r>
                  <w:r>
                    <w:rPr>
                      <w:rFonts w:ascii="华文中宋" w:eastAsia="华文中宋" w:hAnsi="华文中宋" w:hint="eastAsia"/>
                      <w:bCs/>
                      <w:szCs w:val="21"/>
                    </w:rPr>
                    <w:t>棕色管</w:t>
                  </w:r>
                  <w:r>
                    <w:rPr>
                      <w:rFonts w:ascii="华文中宋" w:eastAsia="华文中宋" w:hAnsi="华文中宋" w:hint="eastAsia"/>
                      <w:bCs/>
                      <w:szCs w:val="21"/>
                    </w:rPr>
                    <w:t>）</w:t>
                  </w:r>
                </w:p>
              </w:tc>
            </w:tr>
            <w:tr w:rsidR="009C610D" w14:paraId="7274A63E" w14:textId="77777777">
              <w:trPr>
                <w:trHeight w:val="289"/>
                <w:jc w:val="center"/>
              </w:trPr>
              <w:tc>
                <w:tcPr>
                  <w:tcW w:w="3355" w:type="dxa"/>
                  <w:vAlign w:val="center"/>
                </w:tcPr>
                <w:p w14:paraId="7274A63B" w14:textId="77777777" w:rsidR="009C610D" w:rsidRDefault="00FB656F">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猴病毒</w:t>
                  </w:r>
                  <w:r>
                    <w:rPr>
                      <w:rFonts w:ascii="华文中宋" w:eastAsia="华文中宋" w:hAnsi="华文中宋" w:cs="Arial" w:hint="eastAsia"/>
                      <w:color w:val="000000"/>
                      <w:kern w:val="0"/>
                      <w:szCs w:val="21"/>
                      <w:shd w:val="clear" w:color="auto" w:fill="FFFFFF"/>
                    </w:rPr>
                    <w:t>40</w:t>
                  </w:r>
                  <w:r>
                    <w:rPr>
                      <w:rFonts w:ascii="华文中宋" w:eastAsia="华文中宋" w:hAnsi="华文中宋" w:hint="eastAsia"/>
                      <w:szCs w:val="21"/>
                    </w:rPr>
                    <w:t>q</w:t>
                  </w:r>
                  <w:r>
                    <w:rPr>
                      <w:rFonts w:ascii="华文中宋" w:eastAsia="华文中宋" w:hAnsi="华文中宋"/>
                      <w:szCs w:val="21"/>
                    </w:rPr>
                    <w: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1860" w:type="dxa"/>
                  <w:vAlign w:val="center"/>
                </w:tcPr>
                <w:p w14:paraId="7274A63C" w14:textId="77777777" w:rsidR="009C610D" w:rsidRDefault="00FB656F">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w:t>
                  </w:r>
                  <w:r>
                    <w:rPr>
                      <w:rFonts w:ascii="华文中宋" w:eastAsia="华文中宋" w:hAnsi="华文中宋" w:cs="Arial" w:hint="eastAsia"/>
                      <w:color w:val="000000"/>
                      <w:kern w:val="0"/>
                      <w:szCs w:val="21"/>
                      <w:shd w:val="clear" w:color="auto" w:fill="FFFFFF"/>
                    </w:rPr>
                    <w:t>c</w:t>
                  </w:r>
                  <w:r>
                    <w:rPr>
                      <w:rFonts w:ascii="华文中宋" w:eastAsia="华文中宋" w:hAnsi="华文中宋" w:hint="eastAsia"/>
                      <w:bCs/>
                      <w:szCs w:val="21"/>
                    </w:rPr>
                    <w:t>58300</w:t>
                  </w:r>
                </w:p>
              </w:tc>
              <w:tc>
                <w:tcPr>
                  <w:tcW w:w="2061" w:type="dxa"/>
                  <w:vAlign w:val="center"/>
                </w:tcPr>
                <w:p w14:paraId="7274A63D"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w:t>
                  </w:r>
                  <w:r>
                    <w:rPr>
                      <w:rFonts w:ascii="华文中宋" w:eastAsia="华文中宋" w:hAnsi="华文中宋" w:hint="eastAsia"/>
                      <w:bCs/>
                      <w:szCs w:val="21"/>
                    </w:rPr>
                    <w:t>黄</w:t>
                  </w:r>
                  <w:r>
                    <w:rPr>
                      <w:rFonts w:ascii="华文中宋" w:eastAsia="华文中宋" w:hAnsi="华文中宋"/>
                      <w:bCs/>
                      <w:szCs w:val="21"/>
                    </w:rPr>
                    <w:t>盖</w:t>
                  </w:r>
                  <w:r>
                    <w:rPr>
                      <w:rFonts w:ascii="华文中宋" w:eastAsia="华文中宋" w:hAnsi="华文中宋" w:hint="eastAsia"/>
                      <w:bCs/>
                      <w:szCs w:val="21"/>
                    </w:rPr>
                    <w:t>）</w:t>
                  </w:r>
                </w:p>
              </w:tc>
            </w:tr>
            <w:tr w:rsidR="009C610D" w14:paraId="7274A642" w14:textId="77777777">
              <w:trPr>
                <w:trHeight w:val="289"/>
                <w:jc w:val="center"/>
              </w:trPr>
              <w:tc>
                <w:tcPr>
                  <w:tcW w:w="3355" w:type="dxa"/>
                  <w:vAlign w:val="center"/>
                </w:tcPr>
                <w:p w14:paraId="7274A63F"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860" w:type="dxa"/>
                  <w:vAlign w:val="center"/>
                </w:tcPr>
                <w:p w14:paraId="7274A640"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w:t>
                  </w:r>
                  <w:r>
                    <w:rPr>
                      <w:rFonts w:ascii="华文中宋" w:eastAsia="华文中宋" w:hAnsi="华文中宋" w:hint="eastAsia"/>
                      <w:bCs/>
                      <w:szCs w:val="21"/>
                    </w:rPr>
                    <w:t>58300</w:t>
                  </w:r>
                  <w:r>
                    <w:rPr>
                      <w:rFonts w:ascii="华文中宋" w:eastAsia="华文中宋" w:hAnsi="华文中宋" w:hint="eastAsia"/>
                      <w:bCs/>
                      <w:szCs w:val="21"/>
                    </w:rPr>
                    <w:t>sc</w:t>
                  </w:r>
                </w:p>
              </w:tc>
              <w:tc>
                <w:tcPr>
                  <w:tcW w:w="2061" w:type="dxa"/>
                  <w:vAlign w:val="center"/>
                </w:tcPr>
                <w:p w14:paraId="7274A641" w14:textId="77777777" w:rsidR="009C610D" w:rsidRDefault="00FB65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r>
          </w:tbl>
          <w:p w14:paraId="7274A643" w14:textId="77777777" w:rsidR="009C610D" w:rsidRDefault="009C610D">
            <w:pPr>
              <w:spacing w:line="360" w:lineRule="auto"/>
              <w:rPr>
                <w:rFonts w:ascii="华文中宋" w:eastAsia="华文中宋" w:hAnsi="华文中宋"/>
                <w:szCs w:val="21"/>
              </w:rPr>
            </w:pPr>
          </w:p>
        </w:tc>
      </w:tr>
      <w:tr w:rsidR="009C610D" w14:paraId="7274A647"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7274A645" w14:textId="77777777" w:rsidR="009C610D" w:rsidRDefault="00FB656F">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7274A646" w14:textId="77777777" w:rsidR="009C610D" w:rsidRDefault="00FB656F">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9C610D" w14:paraId="7274A64A"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7274A648" w14:textId="77777777" w:rsidR="009C610D" w:rsidRDefault="00FB656F">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7274A649" w14:textId="77777777" w:rsidR="009C610D" w:rsidRDefault="00FB656F">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DNA</w:t>
            </w:r>
            <w:r>
              <w:rPr>
                <w:rFonts w:ascii="华文中宋" w:eastAsia="华文中宋" w:hAnsi="华文中宋"/>
                <w:szCs w:val="21"/>
              </w:rPr>
              <w:t>。</w:t>
            </w:r>
          </w:p>
        </w:tc>
      </w:tr>
      <w:tr w:rsidR="009C610D" w14:paraId="7274A68F"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7274A64B" w14:textId="77777777" w:rsidR="009C610D" w:rsidRDefault="00FB656F">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548" w:type="dxa"/>
            <w:gridSpan w:val="2"/>
          </w:tcPr>
          <w:p w14:paraId="7274A64C" w14:textId="77777777" w:rsidR="009C610D" w:rsidRDefault="00FB656F">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w:t>
            </w:r>
            <w:r>
              <w:rPr>
                <w:rFonts w:ascii="华文中宋" w:eastAsia="华文中宋" w:hAnsi="华文中宋" w:hint="eastAsia"/>
                <w:szCs w:val="21"/>
              </w:rPr>
              <w:t>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这</w:t>
            </w:r>
            <w:r>
              <w:rPr>
                <w:rFonts w:ascii="华文中宋" w:eastAsia="华文中宋" w:hAnsi="华文中宋" w:hint="eastAsia"/>
                <w:szCs w:val="21"/>
              </w:rPr>
              <w:t>6</w:t>
            </w:r>
            <w:r>
              <w:rPr>
                <w:rFonts w:ascii="华文中宋" w:eastAsia="华文中宋" w:hAnsi="华文中宋" w:hint="eastAsia"/>
                <w:szCs w:val="21"/>
              </w:rPr>
              <w:t>个</w:t>
            </w:r>
            <w:r>
              <w:rPr>
                <w:rFonts w:ascii="华文中宋" w:eastAsia="华文中宋" w:hAnsi="华文中宋" w:hint="eastAsia"/>
                <w:szCs w:val="21"/>
              </w:rPr>
              <w:t>10</w:t>
            </w:r>
            <w:r>
              <w:rPr>
                <w:rFonts w:ascii="华文中宋" w:eastAsia="华文中宋" w:hAnsi="华文中宋" w:hint="eastAsia"/>
                <w:szCs w:val="21"/>
              </w:rPr>
              <w:t>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w:t>
            </w:r>
            <w:r>
              <w:rPr>
                <w:rFonts w:ascii="华文中宋" w:eastAsia="华文中宋" w:hAnsi="华文中宋" w:hint="eastAsia"/>
                <w:szCs w:val="21"/>
              </w:rPr>
              <w:t>D</w:t>
            </w:r>
            <w:r>
              <w:rPr>
                <w:rFonts w:ascii="华文中宋" w:eastAsia="华文中宋" w:hAnsi="华文中宋"/>
                <w:szCs w:val="21"/>
              </w:rPr>
              <w:t>NA</w:t>
            </w:r>
            <w:r>
              <w:rPr>
                <w:rFonts w:ascii="华文中宋" w:eastAsia="华文中宋" w:hAnsi="华文中宋" w:hint="eastAsia"/>
                <w:szCs w:val="21"/>
              </w:rPr>
              <w:t>片段作为阳性对照。</w:t>
            </w:r>
          </w:p>
          <w:p w14:paraId="7274A64D"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7274A64E"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w:t>
            </w:r>
            <w:r>
              <w:rPr>
                <w:rFonts w:ascii="华文中宋" w:eastAsia="华文中宋" w:hAnsi="华文中宋" w:hint="eastAsia"/>
                <w:szCs w:val="21"/>
              </w:rPr>
              <w:t>45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7274A64F"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试剂盒提供</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w:t>
            </w:r>
            <w:r>
              <w:rPr>
                <w:rFonts w:ascii="华文中宋" w:eastAsia="华文中宋" w:hAnsi="华文中宋"/>
                <w:szCs w:val="21"/>
              </w:rPr>
              <w:t>待用。</w:t>
            </w:r>
          </w:p>
          <w:p w14:paraId="7274A650"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274A651"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274A652"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274A653" w14:textId="77777777" w:rsidR="009C610D" w:rsidRDefault="00FB656F">
            <w:pPr>
              <w:spacing w:line="360" w:lineRule="auto"/>
              <w:rPr>
                <w:rFonts w:ascii="华文中宋" w:eastAsia="华文中宋" w:hAnsi="华文中宋"/>
                <w:b/>
                <w:szCs w:val="21"/>
              </w:rPr>
            </w:pPr>
            <w:r>
              <w:rPr>
                <w:rFonts w:ascii="华文中宋" w:eastAsia="华文中宋" w:hAnsi="华文中宋" w:hint="eastAsia"/>
                <w:b/>
                <w:szCs w:val="21"/>
              </w:rPr>
              <w:t>二、样品</w:t>
            </w:r>
            <w:r>
              <w:rPr>
                <w:rFonts w:ascii="华文中宋" w:eastAsia="华文中宋" w:hAnsi="华文中宋" w:hint="eastAsia"/>
                <w:b/>
                <w:szCs w:val="21"/>
              </w:rPr>
              <w:t>DNA</w:t>
            </w:r>
            <w:r>
              <w:rPr>
                <w:rFonts w:ascii="华文中宋" w:eastAsia="华文中宋" w:hAnsi="华文中宋" w:hint="eastAsia"/>
                <w:b/>
                <w:szCs w:val="21"/>
              </w:rPr>
              <w:t>的制备</w:t>
            </w:r>
          </w:p>
          <w:p w14:paraId="7274A654"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w:t>
            </w:r>
            <w:r>
              <w:rPr>
                <w:rFonts w:ascii="华文中宋" w:eastAsia="华文中宋" w:hAnsi="华文中宋"/>
                <w:szCs w:val="21"/>
              </w:rPr>
              <w:t>N</w:t>
            </w:r>
            <w:r>
              <w:rPr>
                <w:rFonts w:ascii="华文中宋" w:eastAsia="华文中宋" w:hAnsi="华文中宋"/>
                <w:szCs w:val="21"/>
              </w:rPr>
              <w:t>个样品，</w:t>
            </w:r>
            <w:r>
              <w:rPr>
                <w:rFonts w:ascii="华文中宋" w:eastAsia="华文中宋" w:hAnsi="华文中宋" w:hint="eastAsia"/>
                <w:szCs w:val="21"/>
              </w:rPr>
              <w:t>最好</w:t>
            </w:r>
            <w:r>
              <w:rPr>
                <w:rFonts w:ascii="华文中宋" w:eastAsia="华文中宋" w:hAnsi="华文中宋"/>
                <w:szCs w:val="21"/>
              </w:rPr>
              <w:t>设置</w:t>
            </w:r>
            <w:r>
              <w:rPr>
                <w:rFonts w:ascii="华文中宋" w:eastAsia="华文中宋" w:hAnsi="华文中宋"/>
                <w:szCs w:val="21"/>
              </w:rPr>
              <w:t>N+2</w:t>
            </w:r>
            <w:r>
              <w:rPr>
                <w:rFonts w:ascii="华文中宋" w:eastAsia="华文中宋" w:hAnsi="华文中宋"/>
                <w:szCs w:val="21"/>
              </w:rPr>
              <w:t>个提取，多出的一个是</w:t>
            </w:r>
            <w:r>
              <w:rPr>
                <w:rFonts w:ascii="华文中宋" w:eastAsia="华文中宋" w:hAnsi="华文中宋"/>
                <w:szCs w:val="21"/>
              </w:rPr>
              <w:t>PC</w:t>
            </w:r>
            <w:r>
              <w:rPr>
                <w:rFonts w:ascii="华文中宋" w:eastAsia="华文中宋" w:hAnsi="华文中宋"/>
                <w:szCs w:val="21"/>
              </w:rPr>
              <w:t>（</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w:t>
            </w:r>
            <w:r>
              <w:rPr>
                <w:rFonts w:ascii="华文中宋" w:eastAsia="华文中宋" w:hAnsi="华文中宋" w:hint="eastAsia"/>
                <w:szCs w:val="21"/>
              </w:rPr>
              <w:t>10</w:t>
            </w:r>
            <w:r>
              <w:rPr>
                <w:rFonts w:ascii="华文中宋" w:eastAsia="华文中宋" w:hAnsi="华文中宋"/>
                <w:szCs w:val="21"/>
              </w:rPr>
              <w:t>μL</w:t>
            </w:r>
            <w:r>
              <w:rPr>
                <w:rFonts w:ascii="华文中宋" w:eastAsia="华文中宋" w:hAnsi="华文中宋" w:hint="eastAsia"/>
                <w:szCs w:val="21"/>
              </w:rPr>
              <w:t>上步所得</w:t>
            </w:r>
            <w:r>
              <w:rPr>
                <w:rFonts w:ascii="华文中宋" w:eastAsia="华文中宋" w:hAnsi="华文中宋" w:hint="eastAsia"/>
                <w:szCs w:val="21"/>
              </w:rPr>
              <w:t>4</w:t>
            </w:r>
            <w:r>
              <w:rPr>
                <w:rFonts w:ascii="华文中宋" w:eastAsia="华文中宋" w:hAnsi="华文中宋" w:hint="eastAsia"/>
                <w:szCs w:val="21"/>
              </w:rPr>
              <w:t>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每</w:t>
            </w:r>
            <w:r>
              <w:rPr>
                <w:rFonts w:ascii="华文中宋" w:eastAsia="华文中宋" w:hAnsi="华文中宋"/>
                <w:szCs w:val="21"/>
              </w:rPr>
              <w:t>次制备要求的体积一样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w:t>
            </w:r>
            <w:r>
              <w:rPr>
                <w:rFonts w:ascii="华文中宋" w:eastAsia="华文中宋" w:hAnsi="华文中宋" w:hint="eastAsia"/>
                <w:szCs w:val="21"/>
              </w:rPr>
              <w:t>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r>
              <w:rPr>
                <w:rFonts w:ascii="华文中宋" w:eastAsia="华文中宋" w:hAnsi="华文中宋" w:hint="eastAsia"/>
                <w:szCs w:val="21"/>
              </w:rPr>
              <w:t>。</w:t>
            </w:r>
          </w:p>
          <w:p w14:paraId="7274A655"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DNA</w:t>
            </w:r>
            <w:r>
              <w:rPr>
                <w:rFonts w:ascii="华文中宋" w:eastAsia="华文中宋" w:hAnsi="华文中宋" w:hint="eastAsia"/>
                <w:szCs w:val="21"/>
              </w:rPr>
              <w:t>，本试剂盒跟</w:t>
            </w:r>
            <w:r>
              <w:rPr>
                <w:rFonts w:ascii="华文中宋" w:eastAsia="华文中宋" w:hAnsi="华文中宋"/>
                <w:szCs w:val="21"/>
              </w:rPr>
              <w:t>市场上大多数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7274A656" w14:textId="77777777" w:rsidR="009C610D" w:rsidRDefault="00FB656F">
            <w:pPr>
              <w:spacing w:line="360" w:lineRule="auto"/>
              <w:rPr>
                <w:rFonts w:ascii="华文中宋" w:eastAsia="华文中宋" w:hAnsi="华文中宋"/>
                <w:b/>
                <w:szCs w:val="21"/>
              </w:rPr>
            </w:pPr>
            <w:r>
              <w:rPr>
                <w:rFonts w:ascii="华文中宋" w:eastAsia="华文中宋" w:hAnsi="华文中宋" w:hint="eastAsia"/>
                <w:b/>
                <w:szCs w:val="21"/>
              </w:rPr>
              <w:t>三、</w:t>
            </w:r>
            <w:r>
              <w:rPr>
                <w:rFonts w:ascii="华文中宋" w:eastAsia="华文中宋" w:hAnsi="华文中宋" w:hint="eastAsia"/>
                <w:b/>
                <w:szCs w:val="21"/>
              </w:rPr>
              <w:t>Probe</w:t>
            </w:r>
            <w:r>
              <w:rPr>
                <w:rFonts w:ascii="华文中宋" w:eastAsia="华文中宋" w:hAnsi="华文中宋"/>
                <w:b/>
                <w:szCs w:val="21"/>
              </w:rPr>
              <w:t xml:space="preserve"> </w:t>
            </w:r>
            <w:r>
              <w:rPr>
                <w:rFonts w:ascii="华文中宋" w:eastAsia="华文中宋" w:hAnsi="华文中宋" w:hint="eastAsia"/>
                <w:b/>
                <w:szCs w:val="21"/>
              </w:rPr>
              <w:t>qPCR</w:t>
            </w:r>
            <w:r>
              <w:rPr>
                <w:rFonts w:ascii="华文中宋" w:eastAsia="华文中宋" w:hAnsi="华文中宋" w:hint="eastAsia"/>
                <w:b/>
                <w:szCs w:val="21"/>
              </w:rPr>
              <w:t>反应（</w:t>
            </w:r>
            <w:r>
              <w:rPr>
                <w:rFonts w:ascii="华文中宋" w:eastAsia="华文中宋" w:hAnsi="华文中宋" w:hint="eastAsia"/>
                <w:b/>
                <w:szCs w:val="21"/>
              </w:rPr>
              <w:t>20</w:t>
            </w:r>
            <w:r>
              <w:rPr>
                <w:rFonts w:ascii="华文中宋" w:eastAsia="华文中宋" w:hAnsi="华文中宋" w:hint="eastAsia"/>
                <w:b/>
                <w:szCs w:val="21"/>
              </w:rPr>
              <w:t>μ</w:t>
            </w:r>
            <w:r>
              <w:rPr>
                <w:rFonts w:ascii="华文中宋" w:eastAsia="华文中宋" w:hAnsi="华文中宋" w:hint="eastAsia"/>
                <w:b/>
                <w:szCs w:val="21"/>
              </w:rPr>
              <w:t>L</w:t>
            </w:r>
            <w:r>
              <w:rPr>
                <w:rFonts w:ascii="华文中宋" w:eastAsia="华文中宋" w:hAnsi="华文中宋" w:hint="eastAsia"/>
                <w:b/>
                <w:szCs w:val="21"/>
              </w:rPr>
              <w:t>体系，在</w:t>
            </w:r>
            <w:r>
              <w:rPr>
                <w:rFonts w:ascii="华文中宋" w:eastAsia="华文中宋" w:hAnsi="华文中宋"/>
                <w:b/>
                <w:szCs w:val="21"/>
              </w:rPr>
              <w:t>样品制备室进行</w:t>
            </w:r>
            <w:r>
              <w:rPr>
                <w:rFonts w:ascii="华文中宋" w:eastAsia="华文中宋" w:hAnsi="华文中宋" w:hint="eastAsia"/>
                <w:b/>
                <w:szCs w:val="21"/>
              </w:rPr>
              <w:t>）</w:t>
            </w:r>
          </w:p>
          <w:p w14:paraId="7274A657"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6</w:t>
            </w:r>
            <w:r>
              <w:rPr>
                <w:rFonts w:ascii="华文中宋" w:eastAsia="华文中宋" w:hAnsi="华文中宋" w:hint="eastAsia"/>
                <w:szCs w:val="21"/>
              </w:rPr>
              <w:t>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w:t>
            </w:r>
            <w:r>
              <w:rPr>
                <w:rFonts w:ascii="华文中宋" w:eastAsia="华文中宋" w:hAnsi="华文中宋" w:hint="eastAsia"/>
                <w:szCs w:val="21"/>
              </w:rPr>
              <w:t>6</w:t>
            </w:r>
            <w:r>
              <w:rPr>
                <w:rFonts w:ascii="华文中宋" w:eastAsia="华文中宋" w:hAnsi="华文中宋" w:hint="eastAsia"/>
                <w:szCs w:val="21"/>
              </w:rPr>
              <w:t>步第</w:t>
            </w:r>
            <w:r>
              <w:rPr>
                <w:rFonts w:ascii="华文中宋" w:eastAsia="华文中宋" w:hAnsi="华文中宋" w:hint="eastAsia"/>
                <w:szCs w:val="21"/>
              </w:rPr>
              <w:t>4</w:t>
            </w:r>
            <w:r>
              <w:rPr>
                <w:rFonts w:ascii="华文中宋" w:eastAsia="华文中宋" w:hAnsi="华文中宋" w:hint="eastAsia"/>
                <w:szCs w:val="21"/>
              </w:rPr>
              <w:t>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7274A658"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p w14:paraId="7274A659" w14:textId="77777777" w:rsidR="009C610D" w:rsidRDefault="009C610D">
            <w:pPr>
              <w:spacing w:line="360" w:lineRule="auto"/>
              <w:rPr>
                <w:rFonts w:ascii="华文中宋" w:eastAsia="华文中宋" w:hAnsi="华文中宋"/>
                <w:szCs w:val="21"/>
              </w:rPr>
            </w:pP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9C610D" w14:paraId="7274A660" w14:textId="77777777">
              <w:trPr>
                <w:trHeight w:val="318"/>
                <w:jc w:val="center"/>
              </w:trPr>
              <w:tc>
                <w:tcPr>
                  <w:tcW w:w="3213" w:type="dxa"/>
                  <w:vAlign w:val="center"/>
                </w:tcPr>
                <w:p w14:paraId="7274A65A" w14:textId="77777777" w:rsidR="009C610D" w:rsidRDefault="00FB656F">
                  <w:pPr>
                    <w:spacing w:line="360" w:lineRule="auto"/>
                    <w:jc w:val="center"/>
                    <w:rPr>
                      <w:rFonts w:ascii="华文中宋" w:eastAsia="华文中宋" w:hAnsi="华文中宋"/>
                      <w:b/>
                      <w:szCs w:val="21"/>
                    </w:rPr>
                  </w:pPr>
                  <w:r>
                    <w:rPr>
                      <w:rFonts w:ascii="华文中宋" w:eastAsia="华文中宋" w:hAnsi="华文中宋" w:hint="eastAsia"/>
                      <w:b/>
                      <w:szCs w:val="21"/>
                    </w:rPr>
                    <w:lastRenderedPageBreak/>
                    <w:t>成分</w:t>
                  </w:r>
                </w:p>
              </w:tc>
              <w:tc>
                <w:tcPr>
                  <w:tcW w:w="1134" w:type="dxa"/>
                  <w:vAlign w:val="center"/>
                </w:tcPr>
                <w:p w14:paraId="7274A65B" w14:textId="77777777" w:rsidR="009C610D" w:rsidRDefault="00FB656F">
                  <w:pPr>
                    <w:jc w:val="center"/>
                    <w:rPr>
                      <w:rFonts w:ascii="华文中宋" w:eastAsia="华文中宋" w:hAnsi="华文中宋"/>
                      <w:b/>
                      <w:szCs w:val="21"/>
                    </w:rPr>
                  </w:pPr>
                  <w:r>
                    <w:rPr>
                      <w:rFonts w:ascii="华文中宋" w:eastAsia="华文中宋" w:hAnsi="华文中宋" w:hint="eastAsia"/>
                      <w:b/>
                      <w:szCs w:val="21"/>
                    </w:rPr>
                    <w:t>样品管</w:t>
                  </w:r>
                </w:p>
                <w:p w14:paraId="7274A65C" w14:textId="77777777" w:rsidR="009C610D" w:rsidRDefault="00FB656F">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239" w:type="dxa"/>
                  <w:vAlign w:val="center"/>
                </w:tcPr>
                <w:p w14:paraId="7274A65D" w14:textId="77777777" w:rsidR="009C610D" w:rsidRDefault="00FB656F">
                  <w:pPr>
                    <w:jc w:val="center"/>
                    <w:rPr>
                      <w:rFonts w:ascii="华文中宋" w:eastAsia="华文中宋" w:hAnsi="华文中宋"/>
                      <w:b/>
                      <w:bCs/>
                      <w:szCs w:val="21"/>
                    </w:rPr>
                  </w:pPr>
                  <w:r>
                    <w:rPr>
                      <w:rFonts w:ascii="华文中宋" w:eastAsia="华文中宋" w:hAnsi="华文中宋" w:hint="eastAsia"/>
                      <w:b/>
                      <w:bCs/>
                      <w:szCs w:val="21"/>
                    </w:rPr>
                    <w:t>PCR</w:t>
                  </w:r>
                  <w:r>
                    <w:rPr>
                      <w:rFonts w:ascii="华文中宋" w:eastAsia="华文中宋" w:hAnsi="华文中宋" w:hint="eastAsia"/>
                      <w:b/>
                      <w:bCs/>
                      <w:szCs w:val="21"/>
                    </w:rPr>
                    <w:t>阴性对照</w:t>
                  </w:r>
                </w:p>
              </w:tc>
              <w:tc>
                <w:tcPr>
                  <w:tcW w:w="1701" w:type="dxa"/>
                  <w:vAlign w:val="center"/>
                </w:tcPr>
                <w:p w14:paraId="7274A65E" w14:textId="77777777" w:rsidR="009C610D" w:rsidRDefault="00FB656F">
                  <w:pPr>
                    <w:jc w:val="center"/>
                    <w:rPr>
                      <w:rFonts w:ascii="华文中宋" w:eastAsia="华文中宋" w:hAnsi="华文中宋"/>
                      <w:b/>
                      <w:bCs/>
                      <w:szCs w:val="21"/>
                    </w:rPr>
                  </w:pPr>
                  <w:r>
                    <w:rPr>
                      <w:rFonts w:ascii="华文中宋" w:eastAsia="华文中宋" w:hAnsi="华文中宋" w:hint="eastAsia"/>
                      <w:b/>
                      <w:bCs/>
                      <w:szCs w:val="21"/>
                    </w:rPr>
                    <w:t>标准曲线样品管</w:t>
                  </w:r>
                </w:p>
                <w:p w14:paraId="7274A65F" w14:textId="77777777" w:rsidR="009C610D" w:rsidRDefault="00FB656F">
                  <w:pPr>
                    <w:jc w:val="center"/>
                    <w:rPr>
                      <w:rFonts w:ascii="华文中宋" w:eastAsia="华文中宋" w:hAnsi="华文中宋"/>
                      <w:b/>
                      <w:bCs/>
                      <w:szCs w:val="21"/>
                    </w:rPr>
                  </w:pPr>
                  <w:r>
                    <w:rPr>
                      <w:rFonts w:ascii="华文中宋" w:eastAsia="华文中宋" w:hAnsi="华文中宋" w:hint="eastAsia"/>
                      <w:b/>
                      <w:bCs/>
                      <w:szCs w:val="21"/>
                    </w:rPr>
                    <w:t>（</w:t>
                  </w:r>
                  <w:r>
                    <w:rPr>
                      <w:rFonts w:ascii="华文中宋" w:eastAsia="华文中宋" w:hAnsi="华文中宋"/>
                      <w:b/>
                      <w:bCs/>
                      <w:szCs w:val="21"/>
                    </w:rPr>
                    <w:t>1-6</w:t>
                  </w:r>
                  <w:r>
                    <w:rPr>
                      <w:rFonts w:ascii="华文中宋" w:eastAsia="华文中宋" w:hAnsi="华文中宋" w:hint="eastAsia"/>
                      <w:b/>
                      <w:bCs/>
                      <w:szCs w:val="21"/>
                    </w:rPr>
                    <w:t>管）</w:t>
                  </w:r>
                </w:p>
              </w:tc>
            </w:tr>
            <w:tr w:rsidR="009C610D" w14:paraId="7274A665" w14:textId="77777777">
              <w:trPr>
                <w:trHeight w:val="318"/>
                <w:jc w:val="center"/>
              </w:trPr>
              <w:tc>
                <w:tcPr>
                  <w:tcW w:w="3213" w:type="dxa"/>
                  <w:vAlign w:val="center"/>
                </w:tcPr>
                <w:p w14:paraId="7274A661" w14:textId="77777777" w:rsidR="009C610D" w:rsidRDefault="00FB656F">
                  <w:pPr>
                    <w:jc w:val="center"/>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hint="eastAsia"/>
                      <w:szCs w:val="21"/>
                    </w:rPr>
                    <w:t>×</w:t>
                  </w:r>
                  <w:r>
                    <w:rPr>
                      <w:rFonts w:ascii="华文中宋" w:eastAsia="华文中宋" w:hAnsi="华文中宋" w:hint="eastAsia"/>
                      <w:szCs w:val="21"/>
                    </w:rPr>
                    <w:t>Probe</w:t>
                  </w:r>
                  <w:r>
                    <w:rPr>
                      <w:rFonts w:ascii="华文中宋" w:eastAsia="华文中宋" w:hAnsi="华文中宋"/>
                      <w:szCs w:val="21"/>
                    </w:rPr>
                    <w:t xml:space="preserve"> </w:t>
                  </w:r>
                  <w:r>
                    <w:rPr>
                      <w:rFonts w:ascii="华文中宋" w:eastAsia="华文中宋" w:hAnsi="华文中宋" w:hint="eastAsia"/>
                      <w:szCs w:val="21"/>
                    </w:rPr>
                    <w:t>qPCR</w:t>
                  </w:r>
                  <w:r>
                    <w:rPr>
                      <w:rFonts w:ascii="华文中宋" w:eastAsia="华文中宋" w:hAnsi="华文中宋"/>
                      <w:szCs w:val="21"/>
                    </w:rPr>
                    <w:t xml:space="preserve"> </w:t>
                  </w:r>
                  <w:proofErr w:type="spellStart"/>
                  <w:r>
                    <w:rPr>
                      <w:rFonts w:ascii="华文中宋" w:eastAsia="华文中宋" w:hAnsi="华文中宋"/>
                      <w:szCs w:val="21"/>
                    </w:rPr>
                    <w:t>Magic</w:t>
                  </w:r>
                  <w:r>
                    <w:rPr>
                      <w:rFonts w:ascii="华文中宋" w:eastAsia="华文中宋" w:hAnsi="华文中宋" w:hint="eastAsia"/>
                      <w:szCs w:val="21"/>
                    </w:rPr>
                    <w:t>Mix</w:t>
                  </w:r>
                  <w:proofErr w:type="spellEnd"/>
                </w:p>
              </w:tc>
              <w:tc>
                <w:tcPr>
                  <w:tcW w:w="1134" w:type="dxa"/>
                  <w:vAlign w:val="center"/>
                </w:tcPr>
                <w:p w14:paraId="7274A662"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μL</w:t>
                  </w:r>
                </w:p>
              </w:tc>
              <w:tc>
                <w:tcPr>
                  <w:tcW w:w="1239" w:type="dxa"/>
                  <w:vAlign w:val="center"/>
                </w:tcPr>
                <w:p w14:paraId="7274A663" w14:textId="77777777" w:rsidR="009C610D" w:rsidRDefault="00FB656F">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μL</w:t>
                  </w:r>
                </w:p>
              </w:tc>
              <w:tc>
                <w:tcPr>
                  <w:tcW w:w="1701" w:type="dxa"/>
                  <w:vAlign w:val="center"/>
                </w:tcPr>
                <w:p w14:paraId="7274A664" w14:textId="77777777" w:rsidR="009C610D" w:rsidRDefault="00FB656F">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μL</w:t>
                  </w:r>
                </w:p>
              </w:tc>
            </w:tr>
            <w:tr w:rsidR="009C610D" w14:paraId="7274A66A" w14:textId="77777777">
              <w:trPr>
                <w:trHeight w:val="435"/>
                <w:jc w:val="center"/>
              </w:trPr>
              <w:tc>
                <w:tcPr>
                  <w:tcW w:w="3213" w:type="dxa"/>
                  <w:vAlign w:val="center"/>
                </w:tcPr>
                <w:p w14:paraId="7274A666" w14:textId="77777777" w:rsidR="009C610D" w:rsidRDefault="00FB656F">
                  <w:pPr>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猴病毒</w:t>
                  </w:r>
                  <w:r>
                    <w:rPr>
                      <w:rFonts w:ascii="华文中宋" w:eastAsia="华文中宋" w:hAnsi="华文中宋" w:cs="Arial" w:hint="eastAsia"/>
                      <w:color w:val="000000"/>
                      <w:kern w:val="0"/>
                      <w:szCs w:val="21"/>
                      <w:shd w:val="clear" w:color="auto" w:fill="FFFFFF"/>
                    </w:rPr>
                    <w:t>40</w:t>
                  </w:r>
                  <w:r>
                    <w:rPr>
                      <w:rFonts w:ascii="华文中宋" w:eastAsia="华文中宋" w:hAnsi="华文中宋" w:cs="Arial" w:hint="eastAsia"/>
                      <w:color w:val="000000"/>
                      <w:kern w:val="0"/>
                      <w:szCs w:val="21"/>
                      <w:shd w:val="clear" w:color="auto" w:fill="FFFFFF"/>
                    </w:rPr>
                    <w:t>q</w:t>
                  </w:r>
                  <w:r>
                    <w:rPr>
                      <w:rFonts w:ascii="华文中宋" w:eastAsia="华文中宋" w:hAnsi="华文中宋"/>
                      <w:bCs/>
                      <w:szCs w:val="21"/>
                    </w:rPr>
                    <w:t>PCR</w:t>
                  </w:r>
                  <w:r>
                    <w:rPr>
                      <w:rFonts w:ascii="华文中宋" w:eastAsia="华文中宋" w:hAnsi="华文中宋"/>
                      <w:szCs w:val="21"/>
                    </w:rPr>
                    <w:t>引物</w:t>
                  </w:r>
                  <w:r>
                    <w:rPr>
                      <w:rFonts w:ascii="华文中宋" w:eastAsia="华文中宋" w:hAnsi="华文中宋" w:hint="eastAsia"/>
                      <w:szCs w:val="21"/>
                    </w:rPr>
                    <w:t>-</w:t>
                  </w:r>
                  <w:r>
                    <w:rPr>
                      <w:rFonts w:ascii="华文中宋" w:eastAsia="华文中宋" w:hAnsi="华文中宋" w:hint="eastAsia"/>
                      <w:szCs w:val="21"/>
                    </w:rPr>
                    <w:t>探针</w:t>
                  </w:r>
                  <w:r>
                    <w:rPr>
                      <w:rFonts w:ascii="华文中宋" w:eastAsia="华文中宋" w:hAnsi="华文中宋" w:hint="eastAsia"/>
                      <w:bCs/>
                      <w:szCs w:val="21"/>
                    </w:rPr>
                    <w:t>混合液</w:t>
                  </w:r>
                </w:p>
              </w:tc>
              <w:tc>
                <w:tcPr>
                  <w:tcW w:w="1134" w:type="dxa"/>
                  <w:vAlign w:val="center"/>
                </w:tcPr>
                <w:p w14:paraId="7274A667" w14:textId="77777777" w:rsidR="009C610D" w:rsidRDefault="00FB656F">
                  <w:pPr>
                    <w:spacing w:line="240" w:lineRule="atLeast"/>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μ</w:t>
                  </w:r>
                  <w:r>
                    <w:rPr>
                      <w:rFonts w:ascii="华文中宋" w:eastAsia="华文中宋" w:hAnsi="华文中宋" w:hint="eastAsia"/>
                      <w:szCs w:val="21"/>
                    </w:rPr>
                    <w:t>L</w:t>
                  </w:r>
                </w:p>
              </w:tc>
              <w:tc>
                <w:tcPr>
                  <w:tcW w:w="1239" w:type="dxa"/>
                  <w:vAlign w:val="center"/>
                </w:tcPr>
                <w:p w14:paraId="7274A668" w14:textId="77777777" w:rsidR="009C610D" w:rsidRDefault="00FB656F">
                  <w:pPr>
                    <w:spacing w:line="240" w:lineRule="atLeast"/>
                    <w:ind w:rightChars="-16" w:right="-34"/>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μ</w:t>
                  </w:r>
                  <w:r>
                    <w:rPr>
                      <w:rFonts w:ascii="华文中宋" w:eastAsia="华文中宋" w:hAnsi="华文中宋" w:hint="eastAsia"/>
                      <w:szCs w:val="21"/>
                    </w:rPr>
                    <w:t>L</w:t>
                  </w:r>
                </w:p>
              </w:tc>
              <w:tc>
                <w:tcPr>
                  <w:tcW w:w="1701" w:type="dxa"/>
                  <w:vAlign w:val="center"/>
                </w:tcPr>
                <w:p w14:paraId="7274A669" w14:textId="77777777" w:rsidR="009C610D" w:rsidRDefault="00FB656F">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μ</w:t>
                  </w:r>
                  <w:r>
                    <w:rPr>
                      <w:rFonts w:ascii="华文中宋" w:eastAsia="华文中宋" w:hAnsi="华文中宋" w:hint="eastAsia"/>
                      <w:szCs w:val="21"/>
                    </w:rPr>
                    <w:t>L</w:t>
                  </w:r>
                </w:p>
              </w:tc>
            </w:tr>
            <w:tr w:rsidR="009C610D" w14:paraId="7274A66F" w14:textId="77777777">
              <w:trPr>
                <w:trHeight w:val="318"/>
                <w:jc w:val="center"/>
              </w:trPr>
              <w:tc>
                <w:tcPr>
                  <w:tcW w:w="3213" w:type="dxa"/>
                  <w:vAlign w:val="center"/>
                </w:tcPr>
                <w:p w14:paraId="7274A66B"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hint="eastAsia"/>
                      <w:szCs w:val="21"/>
                    </w:rPr>
                    <w:t xml:space="preserve"> N+</w:t>
                  </w:r>
                  <w:r>
                    <w:rPr>
                      <w:rFonts w:ascii="华文中宋" w:eastAsia="华文中宋" w:hAnsi="华文中宋"/>
                      <w:szCs w:val="21"/>
                    </w:rPr>
                    <w:t>2</w:t>
                  </w:r>
                  <w:r>
                    <w:rPr>
                      <w:rFonts w:ascii="华文中宋" w:eastAsia="华文中宋" w:hAnsi="华文中宋" w:hint="eastAsia"/>
                      <w:szCs w:val="21"/>
                    </w:rPr>
                    <w:t>个待测</w:t>
                  </w:r>
                  <w:r>
                    <w:rPr>
                      <w:rFonts w:ascii="华文中宋" w:eastAsia="华文中宋" w:hAnsi="华文中宋" w:hint="eastAsia"/>
                      <w:szCs w:val="21"/>
                    </w:rPr>
                    <w:t>DNA</w:t>
                  </w:r>
                  <w:r>
                    <w:rPr>
                      <w:rFonts w:ascii="华文中宋" w:eastAsia="华文中宋" w:hAnsi="华文中宋" w:hint="eastAsia"/>
                      <w:szCs w:val="21"/>
                    </w:rPr>
                    <w:t>样本</w:t>
                  </w:r>
                </w:p>
              </w:tc>
              <w:tc>
                <w:tcPr>
                  <w:tcW w:w="1134" w:type="dxa"/>
                  <w:vAlign w:val="center"/>
                </w:tcPr>
                <w:p w14:paraId="7274A66C"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μ</w:t>
                  </w:r>
                  <w:r>
                    <w:rPr>
                      <w:rFonts w:ascii="华文中宋" w:eastAsia="华文中宋" w:hAnsi="华文中宋" w:hint="eastAsia"/>
                      <w:szCs w:val="21"/>
                    </w:rPr>
                    <w:t>L</w:t>
                  </w:r>
                </w:p>
              </w:tc>
              <w:tc>
                <w:tcPr>
                  <w:tcW w:w="1239" w:type="dxa"/>
                  <w:vAlign w:val="center"/>
                </w:tcPr>
                <w:p w14:paraId="7274A66D" w14:textId="77777777" w:rsidR="009C610D" w:rsidRDefault="00FB656F">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701" w:type="dxa"/>
                  <w:vAlign w:val="center"/>
                </w:tcPr>
                <w:p w14:paraId="7274A66E" w14:textId="77777777" w:rsidR="009C610D" w:rsidRDefault="00FB656F">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9C610D" w14:paraId="7274A674" w14:textId="77777777">
              <w:trPr>
                <w:trHeight w:val="472"/>
                <w:jc w:val="center"/>
              </w:trPr>
              <w:tc>
                <w:tcPr>
                  <w:tcW w:w="3213" w:type="dxa"/>
                  <w:vAlign w:val="center"/>
                </w:tcPr>
                <w:p w14:paraId="7274A670" w14:textId="77777777" w:rsidR="009C610D" w:rsidRDefault="00FB656F">
                  <w:pPr>
                    <w:jc w:val="center"/>
                    <w:rPr>
                      <w:rFonts w:ascii="华文中宋" w:eastAsia="华文中宋" w:hAnsi="华文中宋"/>
                      <w:szCs w:val="21"/>
                    </w:rPr>
                  </w:pPr>
                  <w:r>
                    <w:rPr>
                      <w:rFonts w:ascii="华文中宋" w:eastAsia="华文中宋" w:hAnsi="华文中宋" w:hint="eastAsia"/>
                      <w:szCs w:val="21"/>
                    </w:rPr>
                    <w:t>超纯水</w:t>
                  </w:r>
                </w:p>
              </w:tc>
              <w:tc>
                <w:tcPr>
                  <w:tcW w:w="1134" w:type="dxa"/>
                  <w:vAlign w:val="center"/>
                </w:tcPr>
                <w:p w14:paraId="7274A671" w14:textId="77777777" w:rsidR="009C610D" w:rsidRDefault="00FB656F">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239" w:type="dxa"/>
                  <w:vAlign w:val="center"/>
                </w:tcPr>
                <w:p w14:paraId="7274A672" w14:textId="77777777" w:rsidR="009C610D" w:rsidRDefault="00FB656F">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7</w:t>
                  </w:r>
                  <w:r>
                    <w:rPr>
                      <w:rFonts w:ascii="华文中宋" w:eastAsia="华文中宋" w:hAnsi="华文中宋" w:hint="eastAsia"/>
                      <w:szCs w:val="21"/>
                    </w:rPr>
                    <w:t>μ</w:t>
                  </w:r>
                  <w:r>
                    <w:rPr>
                      <w:rFonts w:ascii="华文中宋" w:eastAsia="华文中宋" w:hAnsi="华文中宋" w:hint="eastAsia"/>
                      <w:szCs w:val="21"/>
                    </w:rPr>
                    <w:t>L</w:t>
                  </w:r>
                </w:p>
              </w:tc>
              <w:tc>
                <w:tcPr>
                  <w:tcW w:w="1701" w:type="dxa"/>
                  <w:vAlign w:val="center"/>
                </w:tcPr>
                <w:p w14:paraId="7274A673" w14:textId="77777777" w:rsidR="009C610D" w:rsidRDefault="00FB656F">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9C610D" w14:paraId="7274A679" w14:textId="77777777">
              <w:trPr>
                <w:trHeight w:val="318"/>
                <w:jc w:val="center"/>
              </w:trPr>
              <w:tc>
                <w:tcPr>
                  <w:tcW w:w="3213" w:type="dxa"/>
                  <w:vAlign w:val="center"/>
                </w:tcPr>
                <w:p w14:paraId="7274A675" w14:textId="77777777" w:rsidR="009C610D" w:rsidRDefault="00FB656F">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134" w:type="dxa"/>
                  <w:vAlign w:val="center"/>
                </w:tcPr>
                <w:p w14:paraId="7274A676" w14:textId="77777777" w:rsidR="009C610D" w:rsidRDefault="00FB656F">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239" w:type="dxa"/>
                  <w:vAlign w:val="center"/>
                </w:tcPr>
                <w:p w14:paraId="7274A677" w14:textId="77777777" w:rsidR="009C610D" w:rsidRDefault="00FB656F">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701" w:type="dxa"/>
                  <w:vAlign w:val="center"/>
                </w:tcPr>
                <w:p w14:paraId="7274A678" w14:textId="77777777" w:rsidR="009C610D" w:rsidRDefault="00FB656F">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w:t>
                  </w:r>
                  <w:r>
                    <w:rPr>
                      <w:rFonts w:ascii="华文中宋" w:eastAsia="华文中宋" w:hAnsi="华文中宋" w:hint="eastAsia"/>
                      <w:szCs w:val="21"/>
                    </w:rPr>
                    <w:t>1</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hint="eastAsia"/>
                      <w:szCs w:val="21"/>
                    </w:rPr>
                    <w:t>1</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2</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hint="eastAsia"/>
                      <w:szCs w:val="21"/>
                    </w:rPr>
                    <w:t>2</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7274A67A"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PCR</w:t>
            </w:r>
            <w:r>
              <w:rPr>
                <w:rFonts w:ascii="华文中宋" w:eastAsia="华文中宋" w:hAnsi="华文中宋" w:hint="eastAsia"/>
                <w:szCs w:val="21"/>
              </w:rPr>
              <w:t>：</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9C610D" w14:paraId="7274A67E" w14:textId="77777777">
              <w:trPr>
                <w:jc w:val="center"/>
              </w:trPr>
              <w:tc>
                <w:tcPr>
                  <w:tcW w:w="2334" w:type="dxa"/>
                  <w:tcBorders>
                    <w:bottom w:val="single" w:sz="4" w:space="0" w:color="auto"/>
                  </w:tcBorders>
                  <w:vAlign w:val="center"/>
                </w:tcPr>
                <w:p w14:paraId="7274A67B" w14:textId="77777777" w:rsidR="009C610D" w:rsidRDefault="00FB656F">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7274A67C" w14:textId="77777777" w:rsidR="009C610D" w:rsidRDefault="00FB656F">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7274A67D" w14:textId="77777777" w:rsidR="009C610D" w:rsidRDefault="00FB656F">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9C610D" w14:paraId="7274A682" w14:textId="77777777">
              <w:trPr>
                <w:jc w:val="center"/>
              </w:trPr>
              <w:tc>
                <w:tcPr>
                  <w:tcW w:w="2334" w:type="dxa"/>
                  <w:tcBorders>
                    <w:bottom w:val="single" w:sz="4" w:space="0" w:color="auto"/>
                  </w:tcBorders>
                  <w:vAlign w:val="center"/>
                </w:tcPr>
                <w:p w14:paraId="7274A67F" w14:textId="77777777" w:rsidR="009C610D" w:rsidRDefault="00FB65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7274A680"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5℃</w:t>
                  </w:r>
                </w:p>
              </w:tc>
              <w:tc>
                <w:tcPr>
                  <w:tcW w:w="3052" w:type="dxa"/>
                  <w:tcBorders>
                    <w:bottom w:val="single" w:sz="4" w:space="0" w:color="auto"/>
                  </w:tcBorders>
                  <w:vAlign w:val="center"/>
                </w:tcPr>
                <w:p w14:paraId="7274A681"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szCs w:val="21"/>
                    </w:rPr>
                    <w:t>5</w:t>
                  </w:r>
                  <w:r>
                    <w:rPr>
                      <w:rFonts w:ascii="华文中宋" w:eastAsia="华文中宋" w:hAnsi="华文中宋" w:hint="eastAsia"/>
                      <w:szCs w:val="21"/>
                    </w:rPr>
                    <w:t xml:space="preserve"> min</w:t>
                  </w:r>
                </w:p>
              </w:tc>
            </w:tr>
            <w:tr w:rsidR="009C610D" w14:paraId="7274A687" w14:textId="77777777">
              <w:trPr>
                <w:jc w:val="center"/>
              </w:trPr>
              <w:tc>
                <w:tcPr>
                  <w:tcW w:w="2334" w:type="dxa"/>
                  <w:vMerge w:val="restart"/>
                  <w:tcBorders>
                    <w:top w:val="single" w:sz="4" w:space="0" w:color="auto"/>
                  </w:tcBorders>
                  <w:vAlign w:val="center"/>
                </w:tcPr>
                <w:p w14:paraId="7274A683" w14:textId="77777777" w:rsidR="009C610D" w:rsidRDefault="00FB65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w:t>
                  </w:r>
                  <w:r>
                    <w:rPr>
                      <w:rFonts w:ascii="华文中宋" w:eastAsia="华文中宋" w:hAnsi="华文中宋" w:hint="eastAsia"/>
                      <w:szCs w:val="21"/>
                    </w:rPr>
                    <w:t>反应</w:t>
                  </w:r>
                </w:p>
                <w:p w14:paraId="7274A684" w14:textId="77777777" w:rsidR="009C610D" w:rsidRDefault="00FB65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45</w:t>
                  </w:r>
                  <w:r>
                    <w:rPr>
                      <w:rFonts w:ascii="华文中宋" w:eastAsia="华文中宋" w:hAnsi="华文中宋" w:hint="eastAsia"/>
                      <w:szCs w:val="21"/>
                    </w:rPr>
                    <w:t>个循环）</w:t>
                  </w:r>
                </w:p>
              </w:tc>
              <w:tc>
                <w:tcPr>
                  <w:tcW w:w="1168" w:type="dxa"/>
                  <w:tcBorders>
                    <w:top w:val="single" w:sz="4" w:space="0" w:color="auto"/>
                  </w:tcBorders>
                  <w:vAlign w:val="center"/>
                </w:tcPr>
                <w:p w14:paraId="7274A685"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5℃</w:t>
                  </w:r>
                </w:p>
              </w:tc>
              <w:tc>
                <w:tcPr>
                  <w:tcW w:w="3052" w:type="dxa"/>
                  <w:tcBorders>
                    <w:top w:val="single" w:sz="4" w:space="0" w:color="auto"/>
                  </w:tcBorders>
                  <w:vAlign w:val="center"/>
                </w:tcPr>
                <w:p w14:paraId="7274A686"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szCs w:val="21"/>
                    </w:rPr>
                    <w:t>15 sec</w:t>
                  </w:r>
                </w:p>
              </w:tc>
            </w:tr>
            <w:tr w:rsidR="009C610D" w14:paraId="7274A68B" w14:textId="77777777">
              <w:trPr>
                <w:trHeight w:val="535"/>
                <w:jc w:val="center"/>
              </w:trPr>
              <w:tc>
                <w:tcPr>
                  <w:tcW w:w="2334" w:type="dxa"/>
                  <w:vMerge/>
                  <w:shd w:val="clear" w:color="auto" w:fill="auto"/>
                  <w:vAlign w:val="center"/>
                </w:tcPr>
                <w:p w14:paraId="7274A688" w14:textId="77777777" w:rsidR="009C610D" w:rsidRDefault="009C610D">
                  <w:pPr>
                    <w:spacing w:line="360" w:lineRule="auto"/>
                    <w:jc w:val="center"/>
                    <w:rPr>
                      <w:rFonts w:ascii="华文中宋" w:eastAsia="华文中宋" w:hAnsi="华文中宋"/>
                      <w:szCs w:val="21"/>
                    </w:rPr>
                  </w:pPr>
                </w:p>
              </w:tc>
              <w:tc>
                <w:tcPr>
                  <w:tcW w:w="1168" w:type="dxa"/>
                  <w:vAlign w:val="center"/>
                </w:tcPr>
                <w:p w14:paraId="7274A689" w14:textId="77777777" w:rsidR="009C610D" w:rsidRDefault="00FB656F">
                  <w:pPr>
                    <w:spacing w:line="360" w:lineRule="auto"/>
                    <w:jc w:val="center"/>
                    <w:rPr>
                      <w:rFonts w:ascii="华文中宋" w:eastAsia="华文中宋" w:hAnsi="华文中宋"/>
                      <w:szCs w:val="21"/>
                    </w:rPr>
                  </w:pPr>
                  <w:r>
                    <w:rPr>
                      <w:rFonts w:ascii="华文中宋" w:eastAsia="华文中宋" w:hAnsi="华文中宋" w:hint="eastAsia"/>
                      <w:szCs w:val="21"/>
                    </w:rPr>
                    <w:t>60</w:t>
                  </w:r>
                  <w:r>
                    <w:rPr>
                      <w:rFonts w:ascii="华文中宋" w:eastAsia="华文中宋" w:hAnsi="华文中宋" w:hint="eastAsia"/>
                      <w:szCs w:val="21"/>
                    </w:rPr>
                    <w:t>℃</w:t>
                  </w:r>
                </w:p>
              </w:tc>
              <w:tc>
                <w:tcPr>
                  <w:tcW w:w="3052" w:type="dxa"/>
                  <w:vAlign w:val="center"/>
                </w:tcPr>
                <w:p w14:paraId="7274A68A" w14:textId="77777777" w:rsidR="009C610D" w:rsidRDefault="00FB656F">
                  <w:pPr>
                    <w:jc w:val="center"/>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 xml:space="preserve"> min</w:t>
                  </w:r>
                  <w:r>
                    <w:rPr>
                      <w:rFonts w:ascii="华文中宋" w:eastAsia="华文中宋" w:hAnsi="华文中宋" w:hint="eastAsia"/>
                      <w:szCs w:val="21"/>
                    </w:rPr>
                    <w:t>（采集</w:t>
                  </w:r>
                  <w:r>
                    <w:rPr>
                      <w:rFonts w:ascii="华文中宋" w:eastAsia="华文中宋" w:hAnsi="华文中宋"/>
                      <w:szCs w:val="21"/>
                    </w:rPr>
                    <w:t>FAM</w:t>
                  </w:r>
                  <w:r>
                    <w:rPr>
                      <w:rFonts w:ascii="华文中宋" w:eastAsia="华文中宋" w:hAnsi="华文中宋"/>
                      <w:szCs w:val="21"/>
                    </w:rPr>
                    <w:t>通道的荧光信号</w:t>
                  </w:r>
                  <w:r>
                    <w:rPr>
                      <w:rFonts w:ascii="华文中宋" w:eastAsia="华文中宋" w:hAnsi="华文中宋" w:hint="eastAsia"/>
                      <w:szCs w:val="21"/>
                    </w:rPr>
                    <w:t>）</w:t>
                  </w:r>
                </w:p>
              </w:tc>
            </w:tr>
          </w:tbl>
          <w:p w14:paraId="7274A68C" w14:textId="77777777" w:rsidR="009C610D" w:rsidRDefault="00FB656F">
            <w:pPr>
              <w:spacing w:line="360" w:lineRule="auto"/>
              <w:rPr>
                <w:rFonts w:ascii="华文中宋" w:eastAsia="华文中宋" w:hAnsi="华文中宋"/>
                <w:b/>
                <w:szCs w:val="21"/>
              </w:rPr>
            </w:pPr>
            <w:r>
              <w:rPr>
                <w:rFonts w:ascii="华文中宋" w:eastAsia="华文中宋" w:hAnsi="华文中宋" w:hint="eastAsia"/>
                <w:b/>
                <w:szCs w:val="21"/>
              </w:rPr>
              <w:t>五</w:t>
            </w:r>
            <w:r>
              <w:rPr>
                <w:rFonts w:ascii="华文中宋" w:eastAsia="华文中宋" w:hAnsi="华文中宋"/>
                <w:b/>
                <w:szCs w:val="21"/>
              </w:rPr>
              <w:t>、</w:t>
            </w:r>
            <w:r>
              <w:rPr>
                <w:rFonts w:ascii="华文中宋" w:eastAsia="华文中宋" w:hAnsi="华文中宋" w:hint="eastAsia"/>
                <w:b/>
                <w:szCs w:val="21"/>
              </w:rPr>
              <w:t>数据处理</w:t>
            </w:r>
          </w:p>
          <w:p w14:paraId="7274A68D"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如果把本试剂盒用于定量检测，则以阳性对照浓度的</w:t>
            </w:r>
            <w:r>
              <w:rPr>
                <w:rFonts w:ascii="华文中宋" w:eastAsia="华文中宋" w:hAnsi="华文中宋" w:hint="eastAsia"/>
                <w:szCs w:val="21"/>
              </w:rPr>
              <w:t>log</w:t>
            </w:r>
            <w:r>
              <w:rPr>
                <w:rFonts w:ascii="华文中宋" w:eastAsia="华文中宋" w:hAnsi="华文中宋" w:hint="eastAsia"/>
                <w:szCs w:val="21"/>
              </w:rPr>
              <w:t>值为横轴，以</w:t>
            </w:r>
            <w:r>
              <w:rPr>
                <w:rFonts w:ascii="华文中宋" w:eastAsia="华文中宋" w:hAnsi="华文中宋" w:hint="eastAsia"/>
                <w:szCs w:val="21"/>
              </w:rPr>
              <w:t>Ct</w:t>
            </w:r>
            <w:r>
              <w:rPr>
                <w:rFonts w:ascii="华文中宋" w:eastAsia="华文中宋" w:hAnsi="华文中宋" w:hint="eastAsia"/>
                <w:szCs w:val="21"/>
              </w:rPr>
              <w:t>值为纵轴，绘制标准曲线。再以待测样品的</w:t>
            </w:r>
            <w:r>
              <w:rPr>
                <w:rFonts w:ascii="华文中宋" w:eastAsia="华文中宋" w:hAnsi="华文中宋" w:hint="eastAsia"/>
                <w:szCs w:val="21"/>
              </w:rPr>
              <w:t>Ct</w:t>
            </w:r>
            <w:r>
              <w:rPr>
                <w:rFonts w:ascii="华文中宋" w:eastAsia="华文中宋" w:hAnsi="华文中宋" w:hint="eastAsia"/>
                <w:szCs w:val="21"/>
              </w:rPr>
              <w:t>值从标准</w:t>
            </w:r>
            <w:r>
              <w:rPr>
                <w:rFonts w:ascii="华文中宋" w:eastAsia="华文中宋" w:hAnsi="华文中宋"/>
                <w:szCs w:val="21"/>
              </w:rPr>
              <w:t>曲线</w:t>
            </w:r>
            <w:r>
              <w:rPr>
                <w:rFonts w:ascii="华文中宋" w:eastAsia="华文中宋" w:hAnsi="华文中宋" w:hint="eastAsia"/>
                <w:szCs w:val="21"/>
              </w:rPr>
              <w:t>上推算出样品</w:t>
            </w:r>
            <w:r>
              <w:rPr>
                <w:rFonts w:ascii="华文中宋" w:eastAsia="华文中宋" w:hAnsi="华文中宋" w:hint="eastAsia"/>
                <w:szCs w:val="21"/>
              </w:rPr>
              <w:t>DNA</w:t>
            </w:r>
            <w:r>
              <w:rPr>
                <w:rFonts w:ascii="华文中宋" w:eastAsia="华文中宋" w:hAnsi="华文中宋" w:hint="eastAsia"/>
                <w:szCs w:val="21"/>
              </w:rPr>
              <w:t>浓度的</w:t>
            </w:r>
            <w:r>
              <w:rPr>
                <w:rFonts w:ascii="华文中宋" w:eastAsia="华文中宋" w:hAnsi="华文中宋" w:hint="eastAsia"/>
                <w:szCs w:val="21"/>
              </w:rPr>
              <w:t>log</w:t>
            </w:r>
            <w:r>
              <w:rPr>
                <w:rFonts w:ascii="华文中宋" w:eastAsia="华文中宋" w:hAnsi="华文中宋" w:hint="eastAsia"/>
                <w:szCs w:val="21"/>
              </w:rPr>
              <w:t>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7274A68E" w14:textId="77777777" w:rsidR="009C610D" w:rsidRDefault="00FB65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如果把本试剂盒用于定性检测，只判断阳性或阴性，则阴性对照</w:t>
            </w:r>
            <w:r>
              <w:rPr>
                <w:rFonts w:ascii="华文中宋" w:eastAsia="华文中宋" w:hAnsi="华文中宋" w:hint="eastAsia"/>
                <w:szCs w:val="21"/>
              </w:rPr>
              <w:t>Ct</w:t>
            </w:r>
            <w:r>
              <w:rPr>
                <w:rFonts w:ascii="华文中宋" w:eastAsia="华文中宋" w:hAnsi="华文中宋" w:hint="eastAsia"/>
                <w:szCs w:val="21"/>
              </w:rPr>
              <w:t>必须大于或等于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w:t>
            </w:r>
            <w:r>
              <w:rPr>
                <w:rFonts w:ascii="华文中宋" w:eastAsia="华文中宋" w:hAnsi="华文中宋" w:hint="eastAsia"/>
                <w:szCs w:val="21"/>
              </w:rPr>
              <w:t>Ct</w:t>
            </w:r>
            <w:r>
              <w:rPr>
                <w:rFonts w:ascii="华文中宋" w:eastAsia="华文中宋" w:hAnsi="华文中宋" w:hint="eastAsia"/>
                <w:szCs w:val="21"/>
              </w:rPr>
              <w:t>值应该小于或等于</w:t>
            </w:r>
            <w:r>
              <w:rPr>
                <w:rFonts w:ascii="华文中宋" w:eastAsia="华文中宋" w:hAnsi="华文中宋"/>
                <w:szCs w:val="21"/>
              </w:rPr>
              <w:t>35</w:t>
            </w:r>
            <w:r>
              <w:rPr>
                <w:rFonts w:ascii="华文中宋" w:eastAsia="华文中宋" w:hAnsi="华文中宋" w:hint="eastAsia"/>
                <w:szCs w:val="21"/>
              </w:rPr>
              <w:t>。对待测样品，如果其</w:t>
            </w:r>
            <w:r>
              <w:rPr>
                <w:rFonts w:ascii="华文中宋" w:eastAsia="华文中宋" w:hAnsi="华文中宋" w:hint="eastAsia"/>
                <w:szCs w:val="21"/>
              </w:rPr>
              <w:t>Ct</w:t>
            </w:r>
            <w:r>
              <w:rPr>
                <w:rFonts w:ascii="华文中宋" w:eastAsia="华文中宋" w:hAnsi="华文中宋" w:hint="eastAsia"/>
                <w:szCs w:val="21"/>
              </w:rPr>
              <w:t>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则为阴性，如果小于或等于</w:t>
            </w:r>
            <w:r>
              <w:rPr>
                <w:rFonts w:ascii="华文中宋" w:eastAsia="华文中宋" w:hAnsi="华文中宋"/>
                <w:szCs w:val="21"/>
              </w:rPr>
              <w:t>35</w:t>
            </w:r>
            <w:r>
              <w:rPr>
                <w:rFonts w:ascii="华文中宋" w:eastAsia="华文中宋" w:hAnsi="华文中宋" w:hint="eastAsia"/>
                <w:szCs w:val="21"/>
              </w:rPr>
              <w:t>则为阳性。如果在</w:t>
            </w:r>
            <w:r>
              <w:rPr>
                <w:rFonts w:ascii="华文中宋" w:eastAsia="华文中宋" w:hAnsi="华文中宋"/>
                <w:szCs w:val="21"/>
              </w:rPr>
              <w:t>35</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之间，则重复一次。重复实验的</w:t>
            </w:r>
            <w:r>
              <w:rPr>
                <w:rFonts w:ascii="华文中宋" w:eastAsia="华文中宋" w:hAnsi="华文中宋" w:hint="eastAsia"/>
                <w:szCs w:val="21"/>
              </w:rPr>
              <w:t>Ct</w:t>
            </w:r>
            <w:r>
              <w:rPr>
                <w:rFonts w:ascii="华文中宋" w:eastAsia="华文中宋" w:hAnsi="华文中宋" w:hint="eastAsia"/>
                <w:szCs w:val="21"/>
              </w:rPr>
              <w:t>值如果大于或等于</w:t>
            </w:r>
            <w:r>
              <w:rPr>
                <w:rFonts w:ascii="华文中宋" w:eastAsia="华文中宋" w:hAnsi="华文中宋"/>
                <w:szCs w:val="21"/>
              </w:rPr>
              <w:t>40</w:t>
            </w:r>
            <w:r>
              <w:rPr>
                <w:rFonts w:ascii="华文中宋" w:eastAsia="华文中宋" w:hAnsi="华文中宋" w:hint="eastAsia"/>
                <w:szCs w:val="21"/>
              </w:rPr>
              <w:t>则为阴性，如果小于</w:t>
            </w:r>
            <w:r>
              <w:rPr>
                <w:rFonts w:ascii="华文中宋" w:eastAsia="华文中宋" w:hAnsi="华文中宋" w:hint="eastAsia"/>
                <w:szCs w:val="21"/>
              </w:rPr>
              <w:t>40</w:t>
            </w:r>
            <w:r>
              <w:rPr>
                <w:rFonts w:ascii="华文中宋" w:eastAsia="华文中宋" w:hAnsi="华文中宋" w:hint="eastAsia"/>
                <w:szCs w:val="21"/>
              </w:rPr>
              <w:t>，则为阳性。</w:t>
            </w:r>
          </w:p>
        </w:tc>
      </w:tr>
      <w:tr w:rsidR="009C610D" w14:paraId="7274A692"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7274A690" w14:textId="77777777" w:rsidR="009C610D" w:rsidRDefault="00FB656F">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7274A691" w14:textId="77777777" w:rsidR="009C610D" w:rsidRDefault="00FB656F">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猴病毒</w:t>
            </w:r>
            <w:r>
              <w:rPr>
                <w:rFonts w:ascii="华文中宋" w:eastAsia="华文中宋" w:hAnsi="华文中宋" w:cs="Arial" w:hint="eastAsia"/>
                <w:color w:val="000000"/>
                <w:kern w:val="0"/>
                <w:szCs w:val="21"/>
                <w:shd w:val="clear" w:color="auto" w:fill="FFFFFF"/>
              </w:rPr>
              <w:t>40</w:t>
            </w:r>
            <w:r>
              <w:rPr>
                <w:rFonts w:ascii="华文中宋" w:eastAsia="华文中宋" w:hAnsi="华文中宋" w:cs="Arial" w:hint="eastAsia"/>
                <w:color w:val="000000"/>
                <w:kern w:val="0"/>
                <w:szCs w:val="21"/>
                <w:shd w:val="clear" w:color="auto" w:fill="FFFFFF"/>
              </w:rPr>
              <w:t>探针法荧光定量</w:t>
            </w:r>
            <w:r>
              <w:rPr>
                <w:rFonts w:ascii="华文中宋" w:eastAsia="华文中宋" w:hAnsi="华文中宋" w:cs="Arial" w:hint="eastAsia"/>
                <w:color w:val="000000"/>
                <w:kern w:val="0"/>
                <w:szCs w:val="21"/>
                <w:shd w:val="clear" w:color="auto" w:fill="FFFFFF"/>
              </w:rPr>
              <w:t>PCR</w:t>
            </w:r>
            <w:r>
              <w:rPr>
                <w:rFonts w:ascii="华文中宋" w:eastAsia="华文中宋" w:hAnsi="华文中宋" w:hint="eastAsia"/>
                <w:szCs w:val="21"/>
              </w:rPr>
              <w:t>检测</w:t>
            </w:r>
            <w:r>
              <w:rPr>
                <w:rFonts w:ascii="华文中宋" w:eastAsia="华文中宋" w:hAnsi="华文中宋"/>
                <w:szCs w:val="21"/>
              </w:rPr>
              <w:t>试剂盒</w:t>
            </w:r>
          </w:p>
        </w:tc>
      </w:tr>
    </w:tbl>
    <w:p w14:paraId="7274A693" w14:textId="77777777" w:rsidR="009C610D" w:rsidRDefault="00FB656F">
      <w:pPr>
        <w:ind w:right="420"/>
        <w:jc w:val="right"/>
        <w:rPr>
          <w:rFonts w:ascii="华文中宋" w:eastAsia="华文中宋" w:hAnsi="华文中宋"/>
          <w:sz w:val="10"/>
          <w:szCs w:val="10"/>
        </w:rPr>
      </w:pPr>
      <w:r>
        <w:rPr>
          <w:rFonts w:ascii="华文中宋" w:eastAsia="华文中宋" w:hAnsi="华文中宋"/>
          <w:sz w:val="10"/>
          <w:szCs w:val="10"/>
        </w:rPr>
        <w:t>20211027</w:t>
      </w:r>
      <w:r>
        <w:rPr>
          <w:rFonts w:ascii="华文中宋" w:eastAsia="华文中宋" w:hAnsi="华文中宋" w:hint="eastAsia"/>
          <w:sz w:val="10"/>
          <w:szCs w:val="10"/>
        </w:rPr>
        <w:t>dx</w:t>
      </w:r>
    </w:p>
    <w:sectPr w:rsidR="009C610D">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A69B" w14:textId="77777777" w:rsidR="00000000" w:rsidRDefault="00FB656F">
      <w:r>
        <w:separator/>
      </w:r>
    </w:p>
  </w:endnote>
  <w:endnote w:type="continuationSeparator" w:id="0">
    <w:p w14:paraId="7274A69D" w14:textId="77777777" w:rsidR="00000000" w:rsidRDefault="00FB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A697" w14:textId="77777777" w:rsidR="00000000" w:rsidRDefault="00FB656F">
      <w:r>
        <w:separator/>
      </w:r>
    </w:p>
  </w:footnote>
  <w:footnote w:type="continuationSeparator" w:id="0">
    <w:p w14:paraId="7274A699" w14:textId="77777777" w:rsidR="00000000" w:rsidRDefault="00FB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696" w14:textId="77777777" w:rsidR="009C610D" w:rsidRDefault="009C610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588560">
    <w:abstractNumId w:val="0"/>
  </w:num>
  <w:num w:numId="2" w16cid:durableId="199302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11212"/>
    <w:rsid w:val="000115B5"/>
    <w:rsid w:val="0002325C"/>
    <w:rsid w:val="00031D35"/>
    <w:rsid w:val="00037987"/>
    <w:rsid w:val="0004468C"/>
    <w:rsid w:val="000447BE"/>
    <w:rsid w:val="0005366E"/>
    <w:rsid w:val="00055C61"/>
    <w:rsid w:val="00056D53"/>
    <w:rsid w:val="00060CFD"/>
    <w:rsid w:val="00062820"/>
    <w:rsid w:val="00076507"/>
    <w:rsid w:val="000806EB"/>
    <w:rsid w:val="000849D7"/>
    <w:rsid w:val="000859AB"/>
    <w:rsid w:val="00087028"/>
    <w:rsid w:val="00096403"/>
    <w:rsid w:val="00097C4E"/>
    <w:rsid w:val="000A26D0"/>
    <w:rsid w:val="000A2EAA"/>
    <w:rsid w:val="000B18E1"/>
    <w:rsid w:val="000B3A0D"/>
    <w:rsid w:val="000B60F8"/>
    <w:rsid w:val="000C7A90"/>
    <w:rsid w:val="000D49A3"/>
    <w:rsid w:val="000E5E07"/>
    <w:rsid w:val="000F1455"/>
    <w:rsid w:val="000F6F81"/>
    <w:rsid w:val="00103905"/>
    <w:rsid w:val="00103DCB"/>
    <w:rsid w:val="00105CF0"/>
    <w:rsid w:val="00111B7C"/>
    <w:rsid w:val="0012511B"/>
    <w:rsid w:val="00133A04"/>
    <w:rsid w:val="0013442A"/>
    <w:rsid w:val="001348AE"/>
    <w:rsid w:val="00140988"/>
    <w:rsid w:val="00143B74"/>
    <w:rsid w:val="001540D8"/>
    <w:rsid w:val="00156067"/>
    <w:rsid w:val="00175E72"/>
    <w:rsid w:val="0019381C"/>
    <w:rsid w:val="001938CE"/>
    <w:rsid w:val="00193FAB"/>
    <w:rsid w:val="001A2CC1"/>
    <w:rsid w:val="001B14BB"/>
    <w:rsid w:val="001B1E13"/>
    <w:rsid w:val="001B2DCF"/>
    <w:rsid w:val="001B31C2"/>
    <w:rsid w:val="001D299C"/>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56DD3"/>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5BE2"/>
    <w:rsid w:val="002E6103"/>
    <w:rsid w:val="002E6827"/>
    <w:rsid w:val="00311465"/>
    <w:rsid w:val="0031177F"/>
    <w:rsid w:val="00346581"/>
    <w:rsid w:val="003474D9"/>
    <w:rsid w:val="0039073A"/>
    <w:rsid w:val="00395243"/>
    <w:rsid w:val="003A1CD1"/>
    <w:rsid w:val="003A6EA3"/>
    <w:rsid w:val="003B3AE0"/>
    <w:rsid w:val="003B5727"/>
    <w:rsid w:val="003C243E"/>
    <w:rsid w:val="003C2E9A"/>
    <w:rsid w:val="003C5828"/>
    <w:rsid w:val="003C7EBD"/>
    <w:rsid w:val="003E7C06"/>
    <w:rsid w:val="003F1D01"/>
    <w:rsid w:val="003F77F7"/>
    <w:rsid w:val="00402B12"/>
    <w:rsid w:val="00403749"/>
    <w:rsid w:val="0040644E"/>
    <w:rsid w:val="00407B25"/>
    <w:rsid w:val="00407DCE"/>
    <w:rsid w:val="00415201"/>
    <w:rsid w:val="00444D60"/>
    <w:rsid w:val="00447D28"/>
    <w:rsid w:val="0048075F"/>
    <w:rsid w:val="00484133"/>
    <w:rsid w:val="004903AC"/>
    <w:rsid w:val="004A39D2"/>
    <w:rsid w:val="004A5073"/>
    <w:rsid w:val="004B5088"/>
    <w:rsid w:val="004C6746"/>
    <w:rsid w:val="004D1CBC"/>
    <w:rsid w:val="004E2662"/>
    <w:rsid w:val="004E4B47"/>
    <w:rsid w:val="004E7175"/>
    <w:rsid w:val="004F5614"/>
    <w:rsid w:val="00500D41"/>
    <w:rsid w:val="00516AA3"/>
    <w:rsid w:val="00523352"/>
    <w:rsid w:val="0052608A"/>
    <w:rsid w:val="005327E6"/>
    <w:rsid w:val="0054048E"/>
    <w:rsid w:val="00540E71"/>
    <w:rsid w:val="005459CD"/>
    <w:rsid w:val="00546C76"/>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55F6"/>
    <w:rsid w:val="005E6D1F"/>
    <w:rsid w:val="005F2E7C"/>
    <w:rsid w:val="00603AD7"/>
    <w:rsid w:val="0062482A"/>
    <w:rsid w:val="0062541F"/>
    <w:rsid w:val="00640370"/>
    <w:rsid w:val="00646B4F"/>
    <w:rsid w:val="00646B6A"/>
    <w:rsid w:val="006510AA"/>
    <w:rsid w:val="006532F7"/>
    <w:rsid w:val="00657D14"/>
    <w:rsid w:val="0066297B"/>
    <w:rsid w:val="00663054"/>
    <w:rsid w:val="00682B2C"/>
    <w:rsid w:val="00687FA7"/>
    <w:rsid w:val="006943A3"/>
    <w:rsid w:val="006A4C13"/>
    <w:rsid w:val="006B1142"/>
    <w:rsid w:val="006C67C8"/>
    <w:rsid w:val="006D2CD9"/>
    <w:rsid w:val="006E2E9C"/>
    <w:rsid w:val="006F4797"/>
    <w:rsid w:val="006F6B20"/>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86ECD"/>
    <w:rsid w:val="007910DA"/>
    <w:rsid w:val="007962E4"/>
    <w:rsid w:val="007A0040"/>
    <w:rsid w:val="007A12EF"/>
    <w:rsid w:val="007A2D4A"/>
    <w:rsid w:val="007A4E7A"/>
    <w:rsid w:val="007A6515"/>
    <w:rsid w:val="007D6039"/>
    <w:rsid w:val="007D7839"/>
    <w:rsid w:val="007E0208"/>
    <w:rsid w:val="007E16C1"/>
    <w:rsid w:val="007F25F3"/>
    <w:rsid w:val="007F6F6A"/>
    <w:rsid w:val="007F72BD"/>
    <w:rsid w:val="00815BBB"/>
    <w:rsid w:val="008209C3"/>
    <w:rsid w:val="00822A73"/>
    <w:rsid w:val="008232B5"/>
    <w:rsid w:val="0082771C"/>
    <w:rsid w:val="00833483"/>
    <w:rsid w:val="00852FA9"/>
    <w:rsid w:val="008601BC"/>
    <w:rsid w:val="00872B6D"/>
    <w:rsid w:val="00884833"/>
    <w:rsid w:val="008A6D89"/>
    <w:rsid w:val="008B12E9"/>
    <w:rsid w:val="008C4AC4"/>
    <w:rsid w:val="008E29EF"/>
    <w:rsid w:val="008E7377"/>
    <w:rsid w:val="008F760B"/>
    <w:rsid w:val="008F7D47"/>
    <w:rsid w:val="0090161F"/>
    <w:rsid w:val="009276E6"/>
    <w:rsid w:val="00931BC6"/>
    <w:rsid w:val="0093660D"/>
    <w:rsid w:val="009577C3"/>
    <w:rsid w:val="0097688F"/>
    <w:rsid w:val="00982F7A"/>
    <w:rsid w:val="00983671"/>
    <w:rsid w:val="0098559D"/>
    <w:rsid w:val="00987046"/>
    <w:rsid w:val="00991A3A"/>
    <w:rsid w:val="00996B5F"/>
    <w:rsid w:val="009A0A5F"/>
    <w:rsid w:val="009B062F"/>
    <w:rsid w:val="009B255C"/>
    <w:rsid w:val="009B3E41"/>
    <w:rsid w:val="009B553C"/>
    <w:rsid w:val="009B60C8"/>
    <w:rsid w:val="009C610D"/>
    <w:rsid w:val="009E0BAE"/>
    <w:rsid w:val="00A17925"/>
    <w:rsid w:val="00A17EDB"/>
    <w:rsid w:val="00A32BD0"/>
    <w:rsid w:val="00A32E7E"/>
    <w:rsid w:val="00A3404C"/>
    <w:rsid w:val="00A5417B"/>
    <w:rsid w:val="00A57CBE"/>
    <w:rsid w:val="00A61B69"/>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6DE4"/>
    <w:rsid w:val="00B81E6C"/>
    <w:rsid w:val="00B9263B"/>
    <w:rsid w:val="00BB5176"/>
    <w:rsid w:val="00BD08EC"/>
    <w:rsid w:val="00BD3AE7"/>
    <w:rsid w:val="00BE0CE7"/>
    <w:rsid w:val="00BE12EE"/>
    <w:rsid w:val="00BE78D8"/>
    <w:rsid w:val="00BF07C0"/>
    <w:rsid w:val="00C13988"/>
    <w:rsid w:val="00C27054"/>
    <w:rsid w:val="00C27F2B"/>
    <w:rsid w:val="00C31F5F"/>
    <w:rsid w:val="00C3350C"/>
    <w:rsid w:val="00C34FD3"/>
    <w:rsid w:val="00C42E9A"/>
    <w:rsid w:val="00C529A9"/>
    <w:rsid w:val="00C54C55"/>
    <w:rsid w:val="00C709D5"/>
    <w:rsid w:val="00C71144"/>
    <w:rsid w:val="00C72259"/>
    <w:rsid w:val="00C7755B"/>
    <w:rsid w:val="00C829BA"/>
    <w:rsid w:val="00C946BB"/>
    <w:rsid w:val="00C975D4"/>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55273"/>
    <w:rsid w:val="00E67BC1"/>
    <w:rsid w:val="00E74907"/>
    <w:rsid w:val="00E95605"/>
    <w:rsid w:val="00EB00D0"/>
    <w:rsid w:val="00EB5C06"/>
    <w:rsid w:val="00ED14A8"/>
    <w:rsid w:val="00ED4FFC"/>
    <w:rsid w:val="00EE0CFE"/>
    <w:rsid w:val="00EF46F3"/>
    <w:rsid w:val="00F06958"/>
    <w:rsid w:val="00F43C20"/>
    <w:rsid w:val="00F46407"/>
    <w:rsid w:val="00F51418"/>
    <w:rsid w:val="00F67F65"/>
    <w:rsid w:val="00F722B3"/>
    <w:rsid w:val="00F80DC0"/>
    <w:rsid w:val="00F82DF3"/>
    <w:rsid w:val="00F9437F"/>
    <w:rsid w:val="00FB1B58"/>
    <w:rsid w:val="00FB3161"/>
    <w:rsid w:val="00FB656F"/>
    <w:rsid w:val="00FC2F1A"/>
    <w:rsid w:val="00FC7C48"/>
    <w:rsid w:val="00FD0D6E"/>
    <w:rsid w:val="00FD44B6"/>
    <w:rsid w:val="00FD4622"/>
    <w:rsid w:val="00FE4C05"/>
    <w:rsid w:val="00FE600A"/>
    <w:rsid w:val="00FF13D7"/>
    <w:rsid w:val="00FF33D3"/>
    <w:rsid w:val="00FF70F9"/>
    <w:rsid w:val="0669242E"/>
    <w:rsid w:val="11295BA0"/>
    <w:rsid w:val="147B33D3"/>
    <w:rsid w:val="23E70ACE"/>
    <w:rsid w:val="63B0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5DB"/>
  <w15:docId w15:val="{B0CE1C45-9676-477B-83A1-BDCBA998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5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1889</Words>
  <Characters>632</Characters>
  <Application>Microsoft Office Word</Application>
  <DocSecurity>0</DocSecurity>
  <Lines>5</Lines>
  <Paragraphs>5</Paragraphs>
  <ScaleCrop>false</ScaleCrop>
  <Company>tiandz</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35</cp:revision>
  <cp:lastPrinted>2019-05-22T09:45:00Z</cp:lastPrinted>
  <dcterms:created xsi:type="dcterms:W3CDTF">2019-05-22T08:39:00Z</dcterms:created>
  <dcterms:modified xsi:type="dcterms:W3CDTF">2022-09-05T08:21:00Z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48B4AE5F37E4419D98A7536AA8339EC3</vt:lpwstr>
  </property>
</Properties>
</file>