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26"/>
        <w:gridCol w:w="490"/>
      </w:tblGrid>
      <w:tr w:rsidR="00A24278" w14:paraId="75CB77CB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75CB77C7" w14:textId="77777777" w:rsidR="00A24278" w:rsidRDefault="00000000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CB77C8" w14:textId="77777777" w:rsidR="00A24278" w:rsidRDefault="00000000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CAT#:15-18515</w:t>
            </w:r>
          </w:p>
          <w:p w14:paraId="75CB77C9" w14:textId="77777777" w:rsidR="00A24278" w:rsidRDefault="00000000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B77CA" w14:textId="77777777" w:rsidR="00A24278" w:rsidRDefault="00000000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75CB7885" wp14:editId="75CB7886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4278" w14:paraId="75CB77E9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75CB77CC" w14:textId="77777777" w:rsidR="00A24278" w:rsidRDefault="00A24278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5CB77CD" w14:textId="77777777" w:rsidR="00A24278" w:rsidRDefault="00A24278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5CB77CE" w14:textId="77777777" w:rsidR="00A24278" w:rsidRDefault="00A24278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5CB77CF" w14:textId="77777777" w:rsidR="00A24278" w:rsidRDefault="00A24278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5CB77D0" w14:textId="77777777" w:rsidR="00A24278" w:rsidRDefault="00A24278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5CB77D1" w14:textId="77777777" w:rsidR="00A24278" w:rsidRDefault="00A24278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5CB77D2" w14:textId="77777777" w:rsidR="00A24278" w:rsidRDefault="00A24278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5CB77D3" w14:textId="77777777" w:rsidR="00A24278" w:rsidRDefault="00A24278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5CB77D4" w14:textId="77777777" w:rsidR="00A24278" w:rsidRDefault="00A24278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5CB77D5" w14:textId="77777777" w:rsidR="00A24278" w:rsidRDefault="00A24278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5CB77D6" w14:textId="77777777" w:rsidR="00A24278" w:rsidRDefault="00A24278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5CB77D7" w14:textId="77777777" w:rsidR="00A24278" w:rsidRDefault="00A24278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5CB77D8" w14:textId="77777777" w:rsidR="00A24278" w:rsidRDefault="00A24278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5CB77D9" w14:textId="77777777" w:rsidR="00A24278" w:rsidRDefault="00A24278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5CB77DA" w14:textId="77777777" w:rsidR="00A24278" w:rsidRDefault="00A24278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5CB77DB" w14:textId="77777777" w:rsidR="00A24278" w:rsidRDefault="00A24278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5CB77DC" w14:textId="77777777" w:rsidR="00A24278" w:rsidRDefault="00A24278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5CB77DD" w14:textId="77777777" w:rsidR="00A24278" w:rsidRDefault="00A24278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5CB77DE" w14:textId="77777777" w:rsidR="00A24278" w:rsidRDefault="00A24278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5CB77DF" w14:textId="77777777" w:rsidR="00A24278" w:rsidRDefault="00A24278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5CB77E0" w14:textId="77777777" w:rsidR="00A24278" w:rsidRDefault="00A24278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5CB77E1" w14:textId="77777777" w:rsidR="00A24278" w:rsidRDefault="00A24278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5CB77E2" w14:textId="77777777" w:rsidR="00A24278" w:rsidRDefault="00A24278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5CB77E3" w14:textId="77777777" w:rsidR="00A24278" w:rsidRDefault="00A24278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5CB77E4" w14:textId="77777777" w:rsidR="00A24278" w:rsidRDefault="00A24278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5CB77E5" w14:textId="77777777" w:rsidR="00A24278" w:rsidRDefault="00A24278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5CB77E6" w14:textId="77777777" w:rsidR="00A24278" w:rsidRDefault="00A24278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36"/>
                <w:szCs w:val="36"/>
              </w:rPr>
            </w:pPr>
          </w:p>
          <w:p w14:paraId="75CB77E7" w14:textId="77777777" w:rsidR="00A24278" w:rsidRDefault="00000000">
            <w:pPr>
              <w:widowControl/>
              <w:jc w:val="lef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斑点热群立克次体探针法qPCR试剂盒</w:t>
            </w:r>
          </w:p>
          <w:p w14:paraId="75CB77E8" w14:textId="77777777" w:rsidR="00A24278" w:rsidRDefault="00000000">
            <w:pPr>
              <w:widowControl/>
              <w:jc w:val="left"/>
              <w:rPr>
                <w:rFonts w:ascii="华文中宋" w:eastAsia="华文中宋" w:hAnsi="华文中宋"/>
                <w:b/>
                <w:sz w:val="32"/>
                <w:szCs w:val="32"/>
              </w:rPr>
            </w:pPr>
            <w:hyperlink r:id="rId9" w:history="1">
              <w:r>
                <w:rPr>
                  <w:rFonts w:ascii="华文中宋" w:eastAsia="华文中宋" w:hAnsi="华文中宋" w:hint="eastAsia"/>
                  <w:b/>
                  <w:sz w:val="32"/>
                  <w:szCs w:val="32"/>
                </w:rPr>
                <w:t>Spotted Fever Group Rickettsia</w:t>
              </w:r>
            </w:hyperlink>
            <w:r>
              <w:rPr>
                <w:rFonts w:ascii="华文中宋" w:eastAsia="华文中宋" w:hAnsi="华文中宋"/>
                <w:b/>
                <w:sz w:val="32"/>
                <w:szCs w:val="32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 w:val="32"/>
                <w:szCs w:val="32"/>
              </w:rPr>
              <w:t>Probe</w:t>
            </w:r>
            <w:r>
              <w:rPr>
                <w:rFonts w:ascii="华文中宋" w:eastAsia="华文中宋" w:hAnsi="华文中宋"/>
                <w:b/>
                <w:sz w:val="32"/>
                <w:szCs w:val="32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 w:val="32"/>
                <w:szCs w:val="32"/>
              </w:rPr>
              <w:t>qPCR</w:t>
            </w:r>
            <w:r>
              <w:rPr>
                <w:rFonts w:ascii="华文中宋" w:eastAsia="华文中宋" w:hAnsi="华文中宋"/>
                <w:b/>
                <w:sz w:val="32"/>
                <w:szCs w:val="32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 w:val="32"/>
                <w:szCs w:val="32"/>
              </w:rPr>
              <w:t>Kit</w:t>
            </w:r>
          </w:p>
        </w:tc>
      </w:tr>
      <w:tr w:rsidR="00A24278" w14:paraId="75CB7807" w14:textId="77777777">
        <w:trPr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5CB77EA" w14:textId="77777777" w:rsidR="00A24278" w:rsidRDefault="00A24278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CB77EB" w14:textId="77777777" w:rsidR="00A24278" w:rsidRDefault="00000000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使用手册V1.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>0</w:t>
            </w:r>
          </w:p>
          <w:p w14:paraId="75CB77EC" w14:textId="77777777" w:rsidR="00A24278" w:rsidRDefault="00A24278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5CB77ED" w14:textId="77777777" w:rsidR="00A24278" w:rsidRDefault="00A24278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5CB77EE" w14:textId="77777777" w:rsidR="00A24278" w:rsidRDefault="00A24278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5CB77EF" w14:textId="77777777" w:rsidR="00A24278" w:rsidRDefault="00A24278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5CB77F0" w14:textId="77777777" w:rsidR="00A24278" w:rsidRDefault="00A24278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5CB77F1" w14:textId="77777777" w:rsidR="00A24278" w:rsidRDefault="00A24278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5CB77F2" w14:textId="77777777" w:rsidR="00A24278" w:rsidRDefault="00A24278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5CB77F3" w14:textId="77777777" w:rsidR="00A24278" w:rsidRDefault="00A24278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5CB77F4" w14:textId="77777777" w:rsidR="00A24278" w:rsidRDefault="00A24278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5CB77F5" w14:textId="77777777" w:rsidR="00A24278" w:rsidRDefault="00A24278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5CB77F6" w14:textId="77777777" w:rsidR="00A24278" w:rsidRDefault="00A24278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5CB77F7" w14:textId="77777777" w:rsidR="00A24278" w:rsidRDefault="00A24278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5CB77F8" w14:textId="77777777" w:rsidR="00A24278" w:rsidRDefault="00A24278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5CB77F9" w14:textId="77777777" w:rsidR="00A24278" w:rsidRDefault="00A24278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5CB77FA" w14:textId="77777777" w:rsidR="00A24278" w:rsidRDefault="00A24278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5CB77FB" w14:textId="77777777" w:rsidR="00A24278" w:rsidRDefault="00A24278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5CB77FC" w14:textId="77777777" w:rsidR="00A24278" w:rsidRDefault="00A24278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5CB77FD" w14:textId="77777777" w:rsidR="00A24278" w:rsidRDefault="00A24278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5CB77FE" w14:textId="77777777" w:rsidR="00A24278" w:rsidRDefault="00A24278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5CB77FF" w14:textId="77777777" w:rsidR="00A24278" w:rsidRDefault="00A24278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5CB7800" w14:textId="77777777" w:rsidR="00A24278" w:rsidRDefault="00A24278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5CB7801" w14:textId="77777777" w:rsidR="00A24278" w:rsidRDefault="00A24278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5CB7802" w14:textId="77777777" w:rsidR="00A24278" w:rsidRDefault="00A24278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5CB7803" w14:textId="77777777" w:rsidR="00A24278" w:rsidRDefault="00A24278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5CB7804" w14:textId="77777777" w:rsidR="00A24278" w:rsidRDefault="00A24278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5CB7805" w14:textId="77777777" w:rsidR="00A24278" w:rsidRDefault="00A24278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5CB7806" w14:textId="77777777" w:rsidR="00A24278" w:rsidRDefault="00A24278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A24278" w14:paraId="75CB780A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CB7808" w14:textId="77777777" w:rsidR="00A24278" w:rsidRDefault="00000000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75CB7809" w14:textId="594566F9" w:rsidR="00A24278" w:rsidRDefault="00000000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10" w:history="1">
              <w:r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；电话：400-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 w:rsidR="00BE5CCF"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05850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；电邮：order@bingene.com</w:t>
            </w:r>
          </w:p>
        </w:tc>
      </w:tr>
      <w:tr w:rsidR="00A24278" w14:paraId="75CB7815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393" w:type="dxa"/>
            <w:gridSpan w:val="2"/>
          </w:tcPr>
          <w:p w14:paraId="75CB780B" w14:textId="77777777" w:rsidR="00A24278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75CB780C" w14:textId="77777777" w:rsidR="00A24278" w:rsidRDefault="00000000">
            <w:pPr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/>
                <w:szCs w:val="21"/>
              </w:rPr>
              <w:t>立克次体 (</w:t>
            </w:r>
            <w:r>
              <w:rPr>
                <w:rFonts w:ascii="华文中宋" w:eastAsia="华文中宋" w:hAnsi="华文中宋" w:hint="eastAsia"/>
                <w:szCs w:val="21"/>
              </w:rPr>
              <w:t>R</w:t>
            </w:r>
            <w:r>
              <w:rPr>
                <w:rFonts w:ascii="华文中宋" w:eastAsia="华文中宋" w:hAnsi="华文中宋"/>
                <w:szCs w:val="21"/>
              </w:rPr>
              <w:t>ickettsias) 是一大类专性真核细胞内寄生的原核微生物，常呈多形性，革兰氏阴性。多种立克次体是重要的人兽共患病原体，可通过媒介昆虫的叮咬和排泄物、或气溶胶进行传播， 广泛分布于世界各地。常见的立克次体疾病主要有斑疹伤寒、斑点热、恙虫病、Q热，其对应的病原体分别为斑疹伤寒群立克次体 (</w:t>
            </w:r>
            <w:r>
              <w:rPr>
                <w:rFonts w:ascii="华文中宋" w:eastAsia="华文中宋" w:hAnsi="华文中宋" w:hint="eastAsia"/>
                <w:szCs w:val="21"/>
              </w:rPr>
              <w:t>T</w:t>
            </w:r>
            <w:r>
              <w:rPr>
                <w:rFonts w:ascii="华文中宋" w:eastAsia="华文中宋" w:hAnsi="华文中宋"/>
                <w:szCs w:val="21"/>
              </w:rPr>
              <w:t xml:space="preserve">yphus </w:t>
            </w:r>
            <w:r>
              <w:rPr>
                <w:rFonts w:ascii="华文中宋" w:eastAsia="华文中宋" w:hAnsi="华文中宋" w:hint="eastAsia"/>
                <w:szCs w:val="21"/>
              </w:rPr>
              <w:t>G</w:t>
            </w:r>
            <w:r>
              <w:rPr>
                <w:rFonts w:ascii="华文中宋" w:eastAsia="华文中宋" w:hAnsi="华文中宋"/>
                <w:szCs w:val="21"/>
              </w:rPr>
              <w:t xml:space="preserve">roup </w:t>
            </w:r>
            <w:r>
              <w:rPr>
                <w:rFonts w:ascii="华文中宋" w:eastAsia="华文中宋" w:hAnsi="华文中宋" w:hint="eastAsia"/>
                <w:szCs w:val="21"/>
              </w:rPr>
              <w:t>R</w:t>
            </w:r>
            <w:r>
              <w:rPr>
                <w:rFonts w:ascii="华文中宋" w:eastAsia="华文中宋" w:hAnsi="华文中宋"/>
                <w:szCs w:val="21"/>
              </w:rPr>
              <w:t>ickettsiae，TGＲ)、斑点热群立克次体(</w:t>
            </w:r>
            <w:r>
              <w:rPr>
                <w:rFonts w:ascii="华文中宋" w:eastAsia="华文中宋" w:hAnsi="华文中宋" w:hint="eastAsia"/>
                <w:szCs w:val="21"/>
              </w:rPr>
              <w:t>S</w:t>
            </w:r>
            <w:r>
              <w:rPr>
                <w:rFonts w:ascii="华文中宋" w:eastAsia="华文中宋" w:hAnsi="华文中宋"/>
                <w:szCs w:val="21"/>
              </w:rPr>
              <w:t xml:space="preserve">potted </w:t>
            </w:r>
            <w:r>
              <w:rPr>
                <w:rFonts w:ascii="华文中宋" w:eastAsia="华文中宋" w:hAnsi="华文中宋" w:hint="eastAsia"/>
                <w:szCs w:val="21"/>
              </w:rPr>
              <w:t>F</w:t>
            </w:r>
            <w:r>
              <w:rPr>
                <w:rFonts w:ascii="华文中宋" w:eastAsia="华文中宋" w:hAnsi="华文中宋"/>
                <w:szCs w:val="21"/>
              </w:rPr>
              <w:t xml:space="preserve">ever </w:t>
            </w:r>
            <w:r>
              <w:rPr>
                <w:rFonts w:ascii="华文中宋" w:eastAsia="华文中宋" w:hAnsi="华文中宋" w:hint="eastAsia"/>
                <w:szCs w:val="21"/>
              </w:rPr>
              <w:t>G</w:t>
            </w:r>
            <w:r>
              <w:rPr>
                <w:rFonts w:ascii="华文中宋" w:eastAsia="华文中宋" w:hAnsi="华文中宋"/>
                <w:szCs w:val="21"/>
              </w:rPr>
              <w:t xml:space="preserve">roup </w:t>
            </w:r>
            <w:r>
              <w:rPr>
                <w:rFonts w:ascii="华文中宋" w:eastAsia="华文中宋" w:hAnsi="华文中宋" w:hint="eastAsia"/>
                <w:szCs w:val="21"/>
              </w:rPr>
              <w:t>R</w:t>
            </w:r>
            <w:r>
              <w:rPr>
                <w:rFonts w:ascii="华文中宋" w:eastAsia="华文中宋" w:hAnsi="华文中宋"/>
                <w:szCs w:val="21"/>
              </w:rPr>
              <w:t>ickettsia</w:t>
            </w:r>
            <w:r>
              <w:rPr>
                <w:rFonts w:ascii="华文中宋" w:eastAsia="华文中宋" w:hAnsi="华文中宋" w:hint="eastAsia"/>
                <w:szCs w:val="21"/>
              </w:rPr>
              <w:t>e，</w:t>
            </w:r>
            <w:r>
              <w:rPr>
                <w:rFonts w:ascii="华文中宋" w:eastAsia="华文中宋" w:hAnsi="华文中宋"/>
                <w:szCs w:val="21"/>
              </w:rPr>
              <w:t>SF</w:t>
            </w:r>
            <w:r>
              <w:rPr>
                <w:rFonts w:ascii="华文中宋" w:eastAsia="华文中宋" w:hAnsi="华文中宋" w:hint="eastAsia"/>
                <w:szCs w:val="21"/>
              </w:rPr>
              <w:t>GR</w:t>
            </w:r>
            <w:r>
              <w:rPr>
                <w:rFonts w:ascii="华文中宋" w:eastAsia="华文中宋" w:hAnsi="华文中宋"/>
                <w:szCs w:val="21"/>
              </w:rPr>
              <w:t>) 、恙虫病东方体</w:t>
            </w:r>
            <w:r>
              <w:rPr>
                <w:rFonts w:ascii="华文中宋" w:eastAsia="华文中宋" w:hAnsi="华文中宋" w:hint="eastAsia"/>
                <w:szCs w:val="21"/>
              </w:rPr>
              <w:t>（</w:t>
            </w:r>
            <w:r>
              <w:rPr>
                <w:rFonts w:ascii="华文中宋" w:eastAsia="华文中宋" w:hAnsi="华文中宋"/>
                <w:i/>
                <w:iCs/>
                <w:szCs w:val="21"/>
              </w:rPr>
              <w:t>Orientia tsutsugamushi</w:t>
            </w:r>
            <w:r>
              <w:rPr>
                <w:rFonts w:ascii="华文中宋" w:eastAsia="华文中宋" w:hAnsi="华文中宋"/>
                <w:szCs w:val="21"/>
              </w:rPr>
              <w:t>，Ot) 和贝氏柯克斯体(</w:t>
            </w:r>
            <w:r>
              <w:rPr>
                <w:rFonts w:ascii="华文中宋" w:eastAsia="华文中宋" w:hAnsi="华文中宋"/>
                <w:i/>
                <w:iCs/>
                <w:szCs w:val="21"/>
              </w:rPr>
              <w:t>Coxiella burnetii</w:t>
            </w:r>
            <w:r>
              <w:rPr>
                <w:rFonts w:ascii="华文中宋" w:eastAsia="华文中宋" w:hAnsi="华文中宋"/>
                <w:szCs w:val="21"/>
              </w:rPr>
              <w:t>，Cb) 。</w:t>
            </w:r>
            <w:r>
              <w:rPr>
                <w:rFonts w:ascii="华文中宋" w:eastAsia="华文中宋" w:hAnsi="华文中宋" w:hint="eastAsia"/>
                <w:szCs w:val="21"/>
              </w:rPr>
              <w:t>本产品就是以探针</w:t>
            </w:r>
            <w:r>
              <w:rPr>
                <w:rFonts w:ascii="华文中宋" w:eastAsia="华文中宋" w:hAnsi="华文中宋"/>
                <w:szCs w:val="21"/>
              </w:rPr>
              <w:t>法</w:t>
            </w:r>
            <w:r>
              <w:rPr>
                <w:rFonts w:ascii="华文中宋" w:eastAsia="华文中宋" w:hAnsi="华文中宋" w:hint="eastAsia"/>
                <w:szCs w:val="21"/>
              </w:rPr>
              <w:t>荧光定量PCR技术为基础开发的专门检测上述四种之一的</w:t>
            </w:r>
            <w:r>
              <w:rPr>
                <w:rFonts w:ascii="华文中宋" w:eastAsia="华文中宋" w:hAnsi="华文中宋"/>
                <w:szCs w:val="21"/>
              </w:rPr>
              <w:t>斑点热群立克次体</w:t>
            </w:r>
            <w:r>
              <w:rPr>
                <w:rFonts w:ascii="华文中宋" w:eastAsia="华文中宋" w:hAnsi="华文中宋" w:hint="eastAsia"/>
                <w:szCs w:val="21"/>
              </w:rPr>
              <w:t>的通用的试剂盒，它具有下列特点：</w:t>
            </w:r>
          </w:p>
          <w:p w14:paraId="75CB780D" w14:textId="77777777" w:rsidR="00A24278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即开即用，用户只需要提供样品DNA模板。</w:t>
            </w:r>
          </w:p>
          <w:p w14:paraId="75CB780E" w14:textId="77777777" w:rsidR="00A24278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引物和</w:t>
            </w:r>
            <w:r>
              <w:rPr>
                <w:rFonts w:ascii="华文中宋" w:eastAsia="华文中宋" w:hAnsi="华文中宋"/>
                <w:szCs w:val="21"/>
              </w:rPr>
              <w:t>探针</w:t>
            </w:r>
            <w:r>
              <w:rPr>
                <w:rFonts w:ascii="华文中宋" w:eastAsia="华文中宋" w:hAnsi="华文中宋" w:hint="eastAsia"/>
                <w:szCs w:val="21"/>
              </w:rPr>
              <w:t>经过优化，分析灵敏性高，可以达到1</w:t>
            </w:r>
            <w:r>
              <w:rPr>
                <w:rFonts w:ascii="华文中宋" w:eastAsia="华文中宋" w:hAnsi="华文中宋"/>
                <w:szCs w:val="21"/>
              </w:rPr>
              <w:t>00</w:t>
            </w:r>
            <w:r>
              <w:rPr>
                <w:rFonts w:ascii="华文中宋" w:eastAsia="华文中宋" w:hAnsi="华文中宋" w:hint="eastAsia"/>
                <w:szCs w:val="21"/>
              </w:rPr>
              <w:t>0拷贝/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反应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75CB780F" w14:textId="77777777" w:rsidR="00A24278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75CB7810" w14:textId="77777777" w:rsidR="00A24278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</w:t>
            </w:r>
            <w:r>
              <w:rPr>
                <w:rFonts w:ascii="华文中宋" w:eastAsia="华文中宋" w:hAnsi="华文中宋"/>
                <w:szCs w:val="21"/>
              </w:rPr>
              <w:t>斑点热群立克次体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高度保守区设计，不会跟其他生物的DNA发生交叉反应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75CB7811" w14:textId="77777777" w:rsidR="00A24278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/>
                <w:i/>
                <w:iCs/>
                <w:szCs w:val="21"/>
              </w:rPr>
              <w:t>I</w:t>
            </w:r>
            <w:r>
              <w:rPr>
                <w:rFonts w:ascii="华文中宋" w:eastAsia="华文中宋" w:hAnsi="华文中宋" w:hint="eastAsia"/>
                <w:i/>
                <w:iCs/>
                <w:szCs w:val="21"/>
              </w:rPr>
              <w:t>n</w:t>
            </w:r>
            <w:r>
              <w:rPr>
                <w:rFonts w:ascii="华文中宋" w:eastAsia="华文中宋" w:hAnsi="华文中宋"/>
                <w:i/>
                <w:iCs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i/>
                <w:iCs/>
                <w:szCs w:val="21"/>
              </w:rPr>
              <w:t>silico</w:t>
            </w:r>
            <w:r>
              <w:rPr>
                <w:rFonts w:ascii="华文中宋" w:eastAsia="华文中宋" w:hAnsi="华文中宋" w:hint="eastAsia"/>
                <w:szCs w:val="21"/>
              </w:rPr>
              <w:t>分析发现本产品可以检测</w:t>
            </w:r>
            <w:r>
              <w:rPr>
                <w:rFonts w:ascii="华文中宋" w:eastAsia="华文中宋" w:hAnsi="华文中宋" w:hint="eastAsia"/>
                <w:i/>
                <w:iCs/>
                <w:szCs w:val="21"/>
              </w:rPr>
              <w:t>R</w:t>
            </w:r>
            <w:r>
              <w:rPr>
                <w:rFonts w:ascii="华文中宋" w:eastAsia="华文中宋" w:hAnsi="华文中宋"/>
                <w:i/>
                <w:iCs/>
                <w:szCs w:val="21"/>
              </w:rPr>
              <w:t>.rickettsii</w:t>
            </w:r>
            <w:r>
              <w:rPr>
                <w:rFonts w:ascii="华文中宋" w:eastAsia="华文中宋" w:hAnsi="华文中宋" w:hint="eastAsia"/>
                <w:i/>
                <w:iCs/>
                <w:szCs w:val="21"/>
              </w:rPr>
              <w:t>、R</w:t>
            </w:r>
            <w:r>
              <w:rPr>
                <w:rFonts w:ascii="华文中宋" w:eastAsia="华文中宋" w:hAnsi="华文中宋"/>
                <w:i/>
                <w:iCs/>
                <w:szCs w:val="21"/>
              </w:rPr>
              <w:t>.heilongjiangensis</w:t>
            </w:r>
            <w:r>
              <w:rPr>
                <w:rFonts w:ascii="华文中宋" w:eastAsia="华文中宋" w:hAnsi="华文中宋" w:hint="eastAsia"/>
                <w:i/>
                <w:iCs/>
                <w:szCs w:val="21"/>
              </w:rPr>
              <w:t>、R</w:t>
            </w:r>
            <w:r>
              <w:rPr>
                <w:rFonts w:ascii="华文中宋" w:eastAsia="华文中宋" w:hAnsi="华文中宋"/>
                <w:i/>
                <w:iCs/>
                <w:szCs w:val="21"/>
              </w:rPr>
              <w:t>.sibirica</w:t>
            </w:r>
            <w:r>
              <w:rPr>
                <w:rFonts w:ascii="华文中宋" w:eastAsia="华文中宋" w:hAnsi="华文中宋" w:hint="eastAsia"/>
                <w:i/>
                <w:iCs/>
                <w:szCs w:val="21"/>
              </w:rPr>
              <w:t>、R.</w:t>
            </w:r>
            <w:r>
              <w:rPr>
                <w:rFonts w:ascii="华文中宋" w:eastAsia="华文中宋" w:hAnsi="华文中宋"/>
                <w:i/>
                <w:iCs/>
                <w:szCs w:val="21"/>
              </w:rPr>
              <w:t>raoultii</w:t>
            </w:r>
            <w:r>
              <w:rPr>
                <w:rFonts w:ascii="华文中宋" w:eastAsia="华文中宋" w:hAnsi="华文中宋" w:hint="eastAsia"/>
                <w:i/>
                <w:iCs/>
                <w:szCs w:val="21"/>
              </w:rPr>
              <w:t>、R</w:t>
            </w:r>
            <w:r>
              <w:rPr>
                <w:rFonts w:ascii="华文中宋" w:eastAsia="华文中宋" w:hAnsi="华文中宋"/>
                <w:i/>
                <w:iCs/>
                <w:szCs w:val="21"/>
              </w:rPr>
              <w:t>.conori</w:t>
            </w:r>
            <w:r>
              <w:rPr>
                <w:rFonts w:ascii="华文中宋" w:eastAsia="华文中宋" w:hAnsi="华文中宋" w:hint="eastAsia"/>
                <w:szCs w:val="21"/>
              </w:rPr>
              <w:t>和</w:t>
            </w:r>
            <w:r>
              <w:rPr>
                <w:rFonts w:ascii="华文中宋" w:eastAsia="华文中宋" w:hAnsi="华文中宋" w:hint="eastAsia"/>
                <w:i/>
                <w:iCs/>
                <w:szCs w:val="21"/>
              </w:rPr>
              <w:t>R</w:t>
            </w:r>
            <w:r>
              <w:rPr>
                <w:rFonts w:ascii="华文中宋" w:eastAsia="华文中宋" w:hAnsi="华文中宋"/>
                <w:i/>
                <w:iCs/>
                <w:szCs w:val="21"/>
              </w:rPr>
              <w:t>.montana</w:t>
            </w:r>
            <w:r>
              <w:rPr>
                <w:rFonts w:ascii="华文中宋" w:eastAsia="华文中宋" w:hAnsi="华文中宋" w:hint="eastAsia"/>
                <w:szCs w:val="21"/>
              </w:rPr>
              <w:t>这些属于SFGR的立克次氏体。</w:t>
            </w:r>
          </w:p>
          <w:p w14:paraId="75CB7812" w14:textId="77777777" w:rsidR="00A24278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既可用于定性检测，又可用于定量检测。用于定量检测时线性范围至少为5个数量级。</w:t>
            </w:r>
          </w:p>
          <w:p w14:paraId="75CB7813" w14:textId="77777777" w:rsidR="00A24278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本产品足够50次20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体系的探针法荧光定量PCR反应。</w:t>
            </w:r>
          </w:p>
          <w:p w14:paraId="75CB7814" w14:textId="77777777" w:rsidR="00A24278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A24278" w14:paraId="75CB7835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821"/>
          <w:jc w:val="center"/>
        </w:trPr>
        <w:tc>
          <w:tcPr>
            <w:tcW w:w="2393" w:type="dxa"/>
            <w:gridSpan w:val="2"/>
          </w:tcPr>
          <w:p w14:paraId="75CB7816" w14:textId="77777777" w:rsidR="00A24278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tbl>
            <w:tblPr>
              <w:tblW w:w="73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58"/>
              <w:gridCol w:w="2126"/>
              <w:gridCol w:w="2127"/>
            </w:tblGrid>
            <w:tr w:rsidR="00A24278" w14:paraId="75CB781A" w14:textId="77777777">
              <w:trPr>
                <w:trHeight w:val="289"/>
                <w:jc w:val="center"/>
              </w:trPr>
              <w:tc>
                <w:tcPr>
                  <w:tcW w:w="3058" w:type="dxa"/>
                  <w:vAlign w:val="center"/>
                </w:tcPr>
                <w:p w14:paraId="75CB7817" w14:textId="77777777" w:rsidR="00A24278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2126" w:type="dxa"/>
                  <w:vAlign w:val="center"/>
                </w:tcPr>
                <w:p w14:paraId="75CB7818" w14:textId="77777777" w:rsidR="00A24278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2127" w:type="dxa"/>
                  <w:vAlign w:val="center"/>
                </w:tcPr>
                <w:p w14:paraId="75CB7819" w14:textId="77777777" w:rsidR="00A24278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五孔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盒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</w:t>
                  </w:r>
                </w:p>
              </w:tc>
            </w:tr>
            <w:tr w:rsidR="00A24278" w14:paraId="75CB781E" w14:textId="77777777">
              <w:trPr>
                <w:trHeight w:val="289"/>
                <w:jc w:val="center"/>
              </w:trPr>
              <w:tc>
                <w:tcPr>
                  <w:tcW w:w="3058" w:type="dxa"/>
                  <w:vAlign w:val="center"/>
                </w:tcPr>
                <w:p w14:paraId="75CB781B" w14:textId="77777777" w:rsidR="00A24278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2×Probe qPCR MagicMix</w:t>
                  </w:r>
                </w:p>
              </w:tc>
              <w:tc>
                <w:tcPr>
                  <w:tcW w:w="2126" w:type="dxa"/>
                  <w:vAlign w:val="center"/>
                </w:tcPr>
                <w:p w14:paraId="75CB781C" w14:textId="77777777" w:rsidR="00A24278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190303</w:t>
                  </w:r>
                </w:p>
              </w:tc>
              <w:tc>
                <w:tcPr>
                  <w:tcW w:w="2127" w:type="dxa"/>
                  <w:vAlign w:val="center"/>
                </w:tcPr>
                <w:p w14:paraId="75CB781D" w14:textId="77777777" w:rsidR="00A24278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 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（本色管）</w:t>
                  </w:r>
                </w:p>
              </w:tc>
            </w:tr>
            <w:tr w:rsidR="00A24278" w14:paraId="75CB7822" w14:textId="77777777">
              <w:trPr>
                <w:trHeight w:val="289"/>
                <w:jc w:val="center"/>
              </w:trPr>
              <w:tc>
                <w:tcPr>
                  <w:tcW w:w="3058" w:type="dxa"/>
                  <w:vAlign w:val="center"/>
                </w:tcPr>
                <w:p w14:paraId="75CB781F" w14:textId="77777777" w:rsidR="00A24278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2126" w:type="dxa"/>
                  <w:vAlign w:val="center"/>
                </w:tcPr>
                <w:p w14:paraId="75CB7820" w14:textId="77777777" w:rsidR="00A24278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2127" w:type="dxa"/>
                  <w:vAlign w:val="center"/>
                </w:tcPr>
                <w:p w14:paraId="75CB7821" w14:textId="77777777" w:rsidR="00A24278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mL（绿盖管）</w:t>
                  </w:r>
                </w:p>
              </w:tc>
            </w:tr>
            <w:tr w:rsidR="00A24278" w14:paraId="75CB7826" w14:textId="77777777">
              <w:trPr>
                <w:trHeight w:val="289"/>
                <w:jc w:val="center"/>
              </w:trPr>
              <w:tc>
                <w:tcPr>
                  <w:tcW w:w="3058" w:type="dxa"/>
                  <w:vAlign w:val="center"/>
                </w:tcPr>
                <w:p w14:paraId="75CB7823" w14:textId="77777777" w:rsidR="00A24278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超纯水(PCR级）</w:t>
                  </w:r>
                </w:p>
              </w:tc>
              <w:tc>
                <w:tcPr>
                  <w:tcW w:w="2126" w:type="dxa"/>
                  <w:vAlign w:val="center"/>
                </w:tcPr>
                <w:p w14:paraId="75CB7824" w14:textId="77777777" w:rsidR="00A24278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210806-1</w:t>
                  </w:r>
                </w:p>
              </w:tc>
              <w:tc>
                <w:tcPr>
                  <w:tcW w:w="2127" w:type="dxa"/>
                  <w:vAlign w:val="center"/>
                </w:tcPr>
                <w:p w14:paraId="75CB7825" w14:textId="77777777" w:rsidR="00A24278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 mL（蓝盖管）</w:t>
                  </w:r>
                </w:p>
              </w:tc>
            </w:tr>
            <w:tr w:rsidR="00A24278" w14:paraId="75CB782B" w14:textId="77777777">
              <w:trPr>
                <w:trHeight w:val="289"/>
                <w:jc w:val="center"/>
              </w:trPr>
              <w:tc>
                <w:tcPr>
                  <w:tcW w:w="3058" w:type="dxa"/>
                  <w:vAlign w:val="center"/>
                </w:tcPr>
                <w:p w14:paraId="75CB7827" w14:textId="77777777" w:rsidR="00A24278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斑点热群立克次体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</w:p>
                <w:p w14:paraId="75CB7828" w14:textId="77777777" w:rsidR="00A24278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引物-探针混合液</w:t>
                  </w:r>
                </w:p>
              </w:tc>
              <w:tc>
                <w:tcPr>
                  <w:tcW w:w="2126" w:type="dxa"/>
                  <w:vAlign w:val="center"/>
                </w:tcPr>
                <w:p w14:paraId="75CB7829" w14:textId="77777777" w:rsidR="00A24278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yp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15-18515</w:t>
                  </w:r>
                </w:p>
              </w:tc>
              <w:tc>
                <w:tcPr>
                  <w:tcW w:w="2127" w:type="dxa"/>
                  <w:vAlign w:val="center"/>
                </w:tcPr>
                <w:p w14:paraId="75CB782A" w14:textId="77777777" w:rsidR="00A24278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（棕色管）</w:t>
                  </w:r>
                </w:p>
              </w:tc>
            </w:tr>
            <w:tr w:rsidR="00A24278" w14:paraId="75CB782F" w14:textId="77777777">
              <w:trPr>
                <w:trHeight w:val="289"/>
                <w:jc w:val="center"/>
              </w:trPr>
              <w:tc>
                <w:tcPr>
                  <w:tcW w:w="3058" w:type="dxa"/>
                  <w:vAlign w:val="center"/>
                </w:tcPr>
                <w:p w14:paraId="75CB782C" w14:textId="77777777" w:rsidR="00A24278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斑点热群立克次体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q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拷贝/μL)</w:t>
                  </w:r>
                </w:p>
              </w:tc>
              <w:tc>
                <w:tcPr>
                  <w:tcW w:w="2126" w:type="dxa"/>
                  <w:vAlign w:val="center"/>
                </w:tcPr>
                <w:p w14:paraId="75CB782D" w14:textId="77777777" w:rsidR="00A24278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pc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18515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-MG811713.1</w:t>
                  </w:r>
                </w:p>
              </w:tc>
              <w:tc>
                <w:tcPr>
                  <w:tcW w:w="2127" w:type="dxa"/>
                  <w:vAlign w:val="center"/>
                </w:tcPr>
                <w:p w14:paraId="75CB782E" w14:textId="77777777" w:rsidR="00A24278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 μL（黄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盖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管）</w:t>
                  </w:r>
                </w:p>
              </w:tc>
            </w:tr>
            <w:tr w:rsidR="00A24278" w14:paraId="75CB7833" w14:textId="77777777">
              <w:trPr>
                <w:trHeight w:val="289"/>
                <w:jc w:val="center"/>
              </w:trPr>
              <w:tc>
                <w:tcPr>
                  <w:tcW w:w="3058" w:type="dxa"/>
                  <w:vAlign w:val="center"/>
                </w:tcPr>
                <w:p w14:paraId="75CB7830" w14:textId="77777777" w:rsidR="00A24278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2126" w:type="dxa"/>
                  <w:vAlign w:val="center"/>
                </w:tcPr>
                <w:p w14:paraId="75CB7831" w14:textId="77777777" w:rsidR="00A24278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15-18515sc</w:t>
                  </w:r>
                </w:p>
              </w:tc>
              <w:tc>
                <w:tcPr>
                  <w:tcW w:w="2127" w:type="dxa"/>
                  <w:vAlign w:val="center"/>
                </w:tcPr>
                <w:p w14:paraId="75CB7832" w14:textId="77777777" w:rsidR="00A24278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</w:tr>
          </w:tbl>
          <w:p w14:paraId="75CB7834" w14:textId="77777777" w:rsidR="00A24278" w:rsidRDefault="00A24278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A24278" w14:paraId="75CB7838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393" w:type="dxa"/>
            <w:gridSpan w:val="2"/>
          </w:tcPr>
          <w:p w14:paraId="75CB7836" w14:textId="77777777" w:rsidR="00A24278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75CB7837" w14:textId="77777777" w:rsidR="00A24278" w:rsidRDefault="00000000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低温运输，-20℃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A24278" w14:paraId="75CB783B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75CB7839" w14:textId="77777777" w:rsidR="00A24278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75CB783A" w14:textId="77777777" w:rsidR="00A24278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样品DNA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A24278" w14:paraId="75CB7880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482"/>
          <w:jc w:val="center"/>
        </w:trPr>
        <w:tc>
          <w:tcPr>
            <w:tcW w:w="2393" w:type="dxa"/>
            <w:gridSpan w:val="2"/>
          </w:tcPr>
          <w:p w14:paraId="75CB783C" w14:textId="77777777" w:rsidR="00A24278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使用方法</w:t>
            </w:r>
          </w:p>
        </w:tc>
        <w:tc>
          <w:tcPr>
            <w:tcW w:w="7548" w:type="dxa"/>
            <w:gridSpan w:val="2"/>
          </w:tcPr>
          <w:p w14:paraId="75CB783D" w14:textId="77777777" w:rsidR="00A24278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（以10</w:t>
            </w:r>
            <w:r>
              <w:rPr>
                <w:rFonts w:ascii="华文中宋" w:eastAsia="华文中宋" w:hAnsi="华文中宋"/>
                <w:szCs w:val="21"/>
              </w:rPr>
              <w:t>E1</w:t>
            </w:r>
            <w:r>
              <w:rPr>
                <w:rFonts w:ascii="华文中宋" w:eastAsia="华文中宋" w:hAnsi="华文中宋" w:hint="eastAsia"/>
                <w:szCs w:val="21"/>
              </w:rPr>
              <w:t>-10E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eastAsia="华文中宋" w:hAnsi="华文中宋"/>
                <w:szCs w:val="21"/>
              </w:rPr>
              <w:t>传染性</w:t>
            </w:r>
            <w:r>
              <w:rPr>
                <w:rFonts w:ascii="华文中宋" w:eastAsia="华文中宋" w:hAnsi="华文中宋" w:hint="eastAsia"/>
                <w:szCs w:val="21"/>
              </w:rPr>
              <w:t>的D</w:t>
            </w:r>
            <w:r>
              <w:rPr>
                <w:rFonts w:ascii="华文中宋" w:eastAsia="华文中宋" w:hAnsi="华文中宋"/>
                <w:szCs w:val="21"/>
              </w:rPr>
              <w:t>NA</w:t>
            </w:r>
            <w:r>
              <w:rPr>
                <w:rFonts w:ascii="华文中宋" w:eastAsia="华文中宋" w:hAnsi="华文中宋" w:hint="eastAsia"/>
                <w:szCs w:val="21"/>
              </w:rPr>
              <w:t>片段作为阳性对照。</w:t>
            </w:r>
          </w:p>
          <w:p w14:paraId="75CB783E" w14:textId="77777777" w:rsidR="00A24278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3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75CB783F" w14:textId="77777777" w:rsidR="00A24278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用带芯枪头分别加入45 μL荧光PCR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75CB7840" w14:textId="77777777" w:rsidR="00A24278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的阳性对照(试剂盒提供)，充分震荡1分钟，得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75CB7841" w14:textId="77777777" w:rsidR="00A24278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75CB7842" w14:textId="77777777" w:rsidR="00A24278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75CB7843" w14:textId="77777777" w:rsidR="00A24278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75CB7844" w14:textId="77777777" w:rsidR="00A24278" w:rsidRDefault="0000000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二、样品DNA的制备</w:t>
            </w:r>
          </w:p>
          <w:p w14:paraId="75CB7845" w14:textId="77777777" w:rsidR="00A24278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有N个样品，</w:t>
            </w:r>
            <w:r>
              <w:rPr>
                <w:rFonts w:ascii="华文中宋" w:eastAsia="华文中宋" w:hAnsi="华文中宋" w:hint="eastAsia"/>
                <w:szCs w:val="21"/>
              </w:rPr>
              <w:t>最好</w:t>
            </w:r>
            <w:r>
              <w:rPr>
                <w:rFonts w:ascii="华文中宋" w:eastAsia="华文中宋" w:hAnsi="华文中宋"/>
                <w:szCs w:val="21"/>
              </w:rPr>
              <w:t>设置N+2个提取，多出的一个是PC（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一个是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。可以用10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上步所得4号稀释液再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使总</w:t>
            </w:r>
            <w:r>
              <w:rPr>
                <w:rFonts w:ascii="华文中宋" w:eastAsia="华文中宋" w:hAnsi="华文中宋"/>
                <w:szCs w:val="21"/>
              </w:rPr>
              <w:t>体积跟</w:t>
            </w:r>
            <w:r>
              <w:rPr>
                <w:rFonts w:ascii="华文中宋" w:eastAsia="华文中宋" w:hAnsi="华文中宋" w:hint="eastAsia"/>
                <w:szCs w:val="21"/>
              </w:rPr>
              <w:t>每</w:t>
            </w:r>
            <w:r>
              <w:rPr>
                <w:rFonts w:ascii="华文中宋" w:eastAsia="华文中宋" w:hAnsi="华文中宋"/>
                <w:szCs w:val="21"/>
              </w:rPr>
              <w:t>次制备要求的体积一样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以此</w:t>
            </w:r>
            <w:r>
              <w:rPr>
                <w:rFonts w:ascii="华文中宋" w:eastAsia="华文中宋" w:hAnsi="华文中宋" w:hint="eastAsia"/>
                <w:szCs w:val="21"/>
              </w:rPr>
              <w:t>作为PC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另外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>
              <w:rPr>
                <w:rFonts w:ascii="华文中宋" w:eastAsia="华文中宋" w:hAnsi="华文中宋" w:hint="eastAsia"/>
                <w:szCs w:val="21"/>
              </w:rPr>
              <w:t>NC。</w:t>
            </w:r>
          </w:p>
          <w:p w14:paraId="75CB7846" w14:textId="77777777" w:rsidR="00A24278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用自选方法纯化样品的DNA，本试剂盒跟</w:t>
            </w:r>
            <w:r>
              <w:rPr>
                <w:rFonts w:ascii="华文中宋" w:eastAsia="华文中宋" w:hAnsi="华文中宋"/>
                <w:szCs w:val="21"/>
              </w:rPr>
              <w:t>市场上大多数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兼容。也可以</w:t>
            </w:r>
            <w:r>
              <w:rPr>
                <w:rFonts w:ascii="华文中宋" w:eastAsia="华文中宋" w:hAnsi="华文中宋"/>
                <w:szCs w:val="21"/>
              </w:rPr>
              <w:t>选购本公司的</w:t>
            </w:r>
            <w:r>
              <w:rPr>
                <w:rFonts w:ascii="华文中宋" w:eastAsia="华文中宋" w:hAnsi="华文中宋" w:hint="eastAsia"/>
                <w:szCs w:val="21"/>
              </w:rPr>
              <w:t>免提取核酸释放剂。</w:t>
            </w:r>
          </w:p>
          <w:p w14:paraId="75CB7847" w14:textId="77777777" w:rsidR="00A24278" w:rsidRDefault="0000000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三、Probe</w:t>
            </w:r>
            <w:r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qPCR反应（20μL体系，在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75CB7848" w14:textId="77777777" w:rsidR="00A24278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N+9个PCR管，其中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（用水做模板），6个用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N+4个PCR管，其中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（用水做模板），1个用于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（直接用第6步第4号管的阳性对照稀释液做模板）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75CB7849" w14:textId="77777777" w:rsidR="00A24278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下表</w:t>
            </w:r>
            <w:r>
              <w:rPr>
                <w:rFonts w:ascii="华文中宋" w:eastAsia="华文中宋" w:hAnsi="华文中宋" w:hint="eastAsia"/>
                <w:szCs w:val="21"/>
              </w:rPr>
              <w:t>加入各成分（本表只列出一次重复。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</w:t>
            </w:r>
            <w:r>
              <w:rPr>
                <w:rFonts w:ascii="华文中宋" w:eastAsia="华文中宋" w:hAnsi="华文中宋" w:hint="eastAsia"/>
                <w:szCs w:val="21"/>
              </w:rPr>
              <w:t>并且</w:t>
            </w:r>
            <w:r>
              <w:rPr>
                <w:rFonts w:ascii="华文中宋" w:eastAsia="华文中宋" w:hAnsi="华文中宋"/>
                <w:szCs w:val="21"/>
              </w:rPr>
              <w:t>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盖子储存</w:t>
            </w:r>
            <w:r>
              <w:rPr>
                <w:rFonts w:ascii="华文中宋" w:eastAsia="华文中宋" w:hAnsi="华文中宋" w:hint="eastAsia"/>
                <w:szCs w:val="21"/>
              </w:rPr>
              <w:t>好</w:t>
            </w:r>
            <w:r>
              <w:rPr>
                <w:rFonts w:ascii="华文中宋" w:eastAsia="华文中宋" w:hAnsi="华文中宋"/>
                <w:szCs w:val="21"/>
              </w:rPr>
              <w:t>后最后加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72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3"/>
              <w:gridCol w:w="1134"/>
              <w:gridCol w:w="1239"/>
              <w:gridCol w:w="1701"/>
            </w:tblGrid>
            <w:tr w:rsidR="00A24278" w14:paraId="75CB7850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75CB784A" w14:textId="77777777" w:rsidR="00A24278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 w14:paraId="75CB784B" w14:textId="77777777" w:rsidR="00A24278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75CB784C" w14:textId="77777777" w:rsidR="00A24278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lastRenderedPageBreak/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 w14:paraId="75CB784D" w14:textId="77777777" w:rsidR="00A24278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PCR阴性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对照</w:t>
                  </w:r>
                </w:p>
              </w:tc>
              <w:tc>
                <w:tcPr>
                  <w:tcW w:w="1701" w:type="dxa"/>
                  <w:vAlign w:val="center"/>
                </w:tcPr>
                <w:p w14:paraId="75CB784E" w14:textId="77777777" w:rsidR="00A24278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标准曲线样品管</w:t>
                  </w:r>
                </w:p>
                <w:p w14:paraId="75CB784F" w14:textId="77777777" w:rsidR="00A24278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（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A24278" w14:paraId="75CB7855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75CB7851" w14:textId="77777777" w:rsidR="00A24278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lastRenderedPageBreak/>
                    <w:t>2×Probe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qPCR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Magic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Mix</w:t>
                  </w:r>
                </w:p>
              </w:tc>
              <w:tc>
                <w:tcPr>
                  <w:tcW w:w="1134" w:type="dxa"/>
                  <w:vAlign w:val="center"/>
                </w:tcPr>
                <w:p w14:paraId="75CB7852" w14:textId="77777777" w:rsidR="00A24278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75CB7853" w14:textId="77777777" w:rsidR="00A24278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75CB7854" w14:textId="77777777" w:rsidR="00A24278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</w:tr>
            <w:tr w:rsidR="00A24278" w14:paraId="75CB785B" w14:textId="77777777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75CB7856" w14:textId="77777777" w:rsidR="00A24278" w:rsidRDefault="00000000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斑点热群立克次体q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PCR</w:t>
                  </w:r>
                </w:p>
                <w:p w14:paraId="75CB7857" w14:textId="77777777" w:rsidR="00A24278" w:rsidRDefault="00000000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-探针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75CB7858" w14:textId="77777777" w:rsidR="00A24278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75CB7859" w14:textId="77777777" w:rsidR="00A24278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75CB785A" w14:textId="77777777" w:rsidR="00A24278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3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</w:tr>
            <w:tr w:rsidR="00A24278" w14:paraId="75CB7860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75CB785C" w14:textId="77777777" w:rsidR="00A24278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N+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个待测DNA样本</w:t>
                  </w:r>
                </w:p>
              </w:tc>
              <w:tc>
                <w:tcPr>
                  <w:tcW w:w="1134" w:type="dxa"/>
                  <w:vAlign w:val="center"/>
                </w:tcPr>
                <w:p w14:paraId="75CB785D" w14:textId="77777777" w:rsidR="00A24278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75CB785E" w14:textId="77777777" w:rsidR="00A24278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75CB785F" w14:textId="77777777" w:rsidR="00A24278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A24278" w14:paraId="75CB7865" w14:textId="77777777">
              <w:trPr>
                <w:trHeight w:val="472"/>
                <w:jc w:val="center"/>
              </w:trPr>
              <w:tc>
                <w:tcPr>
                  <w:tcW w:w="3213" w:type="dxa"/>
                  <w:vAlign w:val="center"/>
                </w:tcPr>
                <w:p w14:paraId="75CB7861" w14:textId="77777777" w:rsidR="00A24278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 w14:paraId="75CB7862" w14:textId="77777777" w:rsidR="00A24278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75CB7863" w14:textId="77777777" w:rsidR="00A24278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75CB7864" w14:textId="77777777" w:rsidR="00A24278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A24278" w14:paraId="75CB786A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75CB7866" w14:textId="77777777" w:rsidR="00A24278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（1-6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75CB7867" w14:textId="77777777" w:rsidR="00A24278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75CB7868" w14:textId="77777777" w:rsidR="00A24278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75CB7869" w14:textId="77777777" w:rsidR="00A24278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75CB786B" w14:textId="77777777" w:rsidR="00A24278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上机，按下面参数进行PCR：</w:t>
            </w:r>
          </w:p>
          <w:tbl>
            <w:tblPr>
              <w:tblW w:w="69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474"/>
            </w:tblGrid>
            <w:tr w:rsidR="00A24278" w14:paraId="75CB786F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75CB786C" w14:textId="77777777" w:rsidR="00A24278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75CB786D" w14:textId="77777777" w:rsidR="00A24278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474" w:type="dxa"/>
                  <w:tcBorders>
                    <w:bottom w:val="single" w:sz="4" w:space="0" w:color="auto"/>
                  </w:tcBorders>
                  <w:vAlign w:val="center"/>
                </w:tcPr>
                <w:p w14:paraId="75CB786E" w14:textId="77777777" w:rsidR="00A24278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A24278" w14:paraId="75CB7873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75CB7870" w14:textId="77777777" w:rsidR="00A24278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75CB7871" w14:textId="77777777" w:rsidR="00A24278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95℃</w:t>
                  </w:r>
                </w:p>
              </w:tc>
              <w:tc>
                <w:tcPr>
                  <w:tcW w:w="3474" w:type="dxa"/>
                  <w:tcBorders>
                    <w:bottom w:val="single" w:sz="4" w:space="0" w:color="auto"/>
                  </w:tcBorders>
                  <w:vAlign w:val="center"/>
                </w:tcPr>
                <w:p w14:paraId="75CB7872" w14:textId="77777777" w:rsidR="00A24278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10 min</w:t>
                  </w:r>
                </w:p>
              </w:tc>
            </w:tr>
            <w:tr w:rsidR="00A24278" w14:paraId="75CB7878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75CB7874" w14:textId="77777777" w:rsidR="00A24278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PCR反应</w:t>
                  </w:r>
                </w:p>
                <w:p w14:paraId="75CB7875" w14:textId="77777777" w:rsidR="00A24278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（34个循环）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75CB7876" w14:textId="77777777" w:rsidR="00A24278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474" w:type="dxa"/>
                  <w:tcBorders>
                    <w:top w:val="single" w:sz="4" w:space="0" w:color="auto"/>
                  </w:tcBorders>
                  <w:vAlign w:val="center"/>
                </w:tcPr>
                <w:p w14:paraId="75CB7877" w14:textId="77777777" w:rsidR="00A24278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 xml:space="preserve">10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sec</w:t>
                  </w:r>
                </w:p>
              </w:tc>
            </w:tr>
            <w:tr w:rsidR="00A24278" w14:paraId="75CB787C" w14:textId="77777777">
              <w:trPr>
                <w:trHeight w:val="535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75CB7879" w14:textId="77777777" w:rsidR="00A24278" w:rsidRDefault="00A2427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75CB787A" w14:textId="77777777" w:rsidR="00A24278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60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474" w:type="dxa"/>
                  <w:vAlign w:val="center"/>
                </w:tcPr>
                <w:p w14:paraId="75CB787B" w14:textId="77777777" w:rsidR="00A24278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60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sec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（采集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FAM通道的荧光信号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，设置TAMRA为淬灭基团）</w:t>
                  </w:r>
                </w:p>
              </w:tc>
            </w:tr>
          </w:tbl>
          <w:p w14:paraId="75CB787D" w14:textId="77777777" w:rsidR="00A24278" w:rsidRDefault="0000000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五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75CB787E" w14:textId="77777777" w:rsidR="00A24278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上推算出样品DNA浓度的log值，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推算</w:t>
            </w:r>
            <w:r>
              <w:rPr>
                <w:rFonts w:ascii="华文中宋" w:eastAsia="华文中宋" w:hAnsi="华文中宋"/>
                <w:szCs w:val="21"/>
              </w:rPr>
              <w:t>出其浓度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75CB787F" w14:textId="77777777" w:rsidR="00A24278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性检测，只判断阳性或阴性，则阴性对照Ct必须等于或者大于33，或者没有Ct值。阳性对照必须有荧光对数增长，有典型扩增曲线，Ct值应该小于33。对待测样品，如果其Ct小于33则为阳性。如果在大于或等于33则为阴性。</w:t>
            </w:r>
          </w:p>
        </w:tc>
      </w:tr>
      <w:tr w:rsidR="00A24278" w14:paraId="75CB7883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75CB7881" w14:textId="77777777" w:rsidR="00A24278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75CB7882" w14:textId="77777777" w:rsidR="00A24278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斑点热群立克次体</w:t>
            </w:r>
            <w:r>
              <w:rPr>
                <w:rFonts w:ascii="华文中宋" w:eastAsia="华文中宋" w:hAnsi="华文中宋" w:hint="eastAsia"/>
                <w:szCs w:val="21"/>
              </w:rPr>
              <w:t>荧光及可视化LAMP检测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75CB7884" w14:textId="77777777" w:rsidR="00A24278" w:rsidRDefault="00000000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/>
          <w:sz w:val="10"/>
          <w:szCs w:val="10"/>
        </w:rPr>
        <w:t>20220209</w:t>
      </w:r>
      <w:r>
        <w:rPr>
          <w:rFonts w:ascii="华文中宋" w:eastAsia="华文中宋" w:hAnsi="华文中宋" w:hint="eastAsia"/>
          <w:sz w:val="10"/>
          <w:szCs w:val="10"/>
        </w:rPr>
        <w:t>dx</w:t>
      </w:r>
    </w:p>
    <w:sectPr w:rsidR="00A24278">
      <w:headerReference w:type="default" r:id="rId11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57BA5" w14:textId="77777777" w:rsidR="001E00A5" w:rsidRDefault="001E00A5">
      <w:r>
        <w:separator/>
      </w:r>
    </w:p>
  </w:endnote>
  <w:endnote w:type="continuationSeparator" w:id="0">
    <w:p w14:paraId="0D0A9186" w14:textId="77777777" w:rsidR="001E00A5" w:rsidRDefault="001E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A1C3B" w14:textId="77777777" w:rsidR="001E00A5" w:rsidRDefault="001E00A5">
      <w:r>
        <w:separator/>
      </w:r>
    </w:p>
  </w:footnote>
  <w:footnote w:type="continuationSeparator" w:id="0">
    <w:p w14:paraId="1F4CC098" w14:textId="77777777" w:rsidR="001E00A5" w:rsidRDefault="001E0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B7887" w14:textId="77777777" w:rsidR="00A24278" w:rsidRDefault="00A24278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71599471">
    <w:abstractNumId w:val="0"/>
  </w:num>
  <w:num w:numId="2" w16cid:durableId="1944871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8CE"/>
    <w:rsid w:val="0000053A"/>
    <w:rsid w:val="00004A5B"/>
    <w:rsid w:val="00005B49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B30"/>
    <w:rsid w:val="00056D53"/>
    <w:rsid w:val="00060CFD"/>
    <w:rsid w:val="00062820"/>
    <w:rsid w:val="00071F4A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B18E1"/>
    <w:rsid w:val="000B24DB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CF0"/>
    <w:rsid w:val="00107F31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75E72"/>
    <w:rsid w:val="00184212"/>
    <w:rsid w:val="00190BED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E00A5"/>
    <w:rsid w:val="001E0CB0"/>
    <w:rsid w:val="001E23C7"/>
    <w:rsid w:val="001E5552"/>
    <w:rsid w:val="001F0584"/>
    <w:rsid w:val="001F18CF"/>
    <w:rsid w:val="001F4278"/>
    <w:rsid w:val="00207233"/>
    <w:rsid w:val="00210D0B"/>
    <w:rsid w:val="002121C8"/>
    <w:rsid w:val="00215D47"/>
    <w:rsid w:val="00221FE5"/>
    <w:rsid w:val="00230FA8"/>
    <w:rsid w:val="0023348D"/>
    <w:rsid w:val="00234153"/>
    <w:rsid w:val="0023752E"/>
    <w:rsid w:val="00244623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5BE2"/>
    <w:rsid w:val="002E6103"/>
    <w:rsid w:val="002E6827"/>
    <w:rsid w:val="00311465"/>
    <w:rsid w:val="0031177F"/>
    <w:rsid w:val="00346581"/>
    <w:rsid w:val="003474D9"/>
    <w:rsid w:val="00356E72"/>
    <w:rsid w:val="0037126A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22783"/>
    <w:rsid w:val="00437ECE"/>
    <w:rsid w:val="00444D60"/>
    <w:rsid w:val="00447D28"/>
    <w:rsid w:val="00464BBE"/>
    <w:rsid w:val="0048075F"/>
    <w:rsid w:val="00484133"/>
    <w:rsid w:val="004847ED"/>
    <w:rsid w:val="004903AC"/>
    <w:rsid w:val="00491A67"/>
    <w:rsid w:val="004A39D2"/>
    <w:rsid w:val="004A5073"/>
    <w:rsid w:val="004B5088"/>
    <w:rsid w:val="004C6746"/>
    <w:rsid w:val="004D1CBC"/>
    <w:rsid w:val="004E15B8"/>
    <w:rsid w:val="004E2662"/>
    <w:rsid w:val="004E4B47"/>
    <w:rsid w:val="004E7175"/>
    <w:rsid w:val="004F5614"/>
    <w:rsid w:val="00500D41"/>
    <w:rsid w:val="00516AA3"/>
    <w:rsid w:val="00523352"/>
    <w:rsid w:val="0052608A"/>
    <w:rsid w:val="005327E6"/>
    <w:rsid w:val="0054048E"/>
    <w:rsid w:val="00540E71"/>
    <w:rsid w:val="005459CD"/>
    <w:rsid w:val="00546C76"/>
    <w:rsid w:val="00550BA7"/>
    <w:rsid w:val="00557B94"/>
    <w:rsid w:val="005609DA"/>
    <w:rsid w:val="005724EB"/>
    <w:rsid w:val="00577F45"/>
    <w:rsid w:val="00585790"/>
    <w:rsid w:val="0058631C"/>
    <w:rsid w:val="00595929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2A2A"/>
    <w:rsid w:val="005E447C"/>
    <w:rsid w:val="005E55F6"/>
    <w:rsid w:val="005E6D1F"/>
    <w:rsid w:val="005F0900"/>
    <w:rsid w:val="005F2E7C"/>
    <w:rsid w:val="00603AD7"/>
    <w:rsid w:val="006206AE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76152"/>
    <w:rsid w:val="00682B2C"/>
    <w:rsid w:val="00687FA7"/>
    <w:rsid w:val="006943A3"/>
    <w:rsid w:val="00696CDF"/>
    <w:rsid w:val="006A4C13"/>
    <w:rsid w:val="006B03DF"/>
    <w:rsid w:val="006B1142"/>
    <w:rsid w:val="006C3807"/>
    <w:rsid w:val="006C67C8"/>
    <w:rsid w:val="006D1583"/>
    <w:rsid w:val="006D2CD9"/>
    <w:rsid w:val="006E1EDE"/>
    <w:rsid w:val="006E2E9C"/>
    <w:rsid w:val="006F4797"/>
    <w:rsid w:val="006F6B20"/>
    <w:rsid w:val="007002AA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50224"/>
    <w:rsid w:val="00756FC2"/>
    <w:rsid w:val="00757919"/>
    <w:rsid w:val="00763E99"/>
    <w:rsid w:val="00767B90"/>
    <w:rsid w:val="00770740"/>
    <w:rsid w:val="00786ECD"/>
    <w:rsid w:val="0078772A"/>
    <w:rsid w:val="007910DA"/>
    <w:rsid w:val="007962E4"/>
    <w:rsid w:val="0079713E"/>
    <w:rsid w:val="007A0040"/>
    <w:rsid w:val="007A12EF"/>
    <w:rsid w:val="007A2D4A"/>
    <w:rsid w:val="007A4E7A"/>
    <w:rsid w:val="007A6515"/>
    <w:rsid w:val="007B4A17"/>
    <w:rsid w:val="007B4F93"/>
    <w:rsid w:val="007D6039"/>
    <w:rsid w:val="007D7839"/>
    <w:rsid w:val="007E0208"/>
    <w:rsid w:val="007E0F35"/>
    <w:rsid w:val="007E16C1"/>
    <w:rsid w:val="007E4BF9"/>
    <w:rsid w:val="007F25F3"/>
    <w:rsid w:val="007F6F6A"/>
    <w:rsid w:val="007F72BD"/>
    <w:rsid w:val="00813511"/>
    <w:rsid w:val="00815BBB"/>
    <w:rsid w:val="008209C3"/>
    <w:rsid w:val="00822A73"/>
    <w:rsid w:val="008232B5"/>
    <w:rsid w:val="0082771C"/>
    <w:rsid w:val="00833483"/>
    <w:rsid w:val="00852FA9"/>
    <w:rsid w:val="008601BC"/>
    <w:rsid w:val="00872B6D"/>
    <w:rsid w:val="0087482D"/>
    <w:rsid w:val="00884833"/>
    <w:rsid w:val="008A6D89"/>
    <w:rsid w:val="008B12E9"/>
    <w:rsid w:val="008B26CD"/>
    <w:rsid w:val="008C4AC4"/>
    <w:rsid w:val="008E29EF"/>
    <w:rsid w:val="008E7377"/>
    <w:rsid w:val="008F760B"/>
    <w:rsid w:val="008F7D47"/>
    <w:rsid w:val="0090161F"/>
    <w:rsid w:val="009276E6"/>
    <w:rsid w:val="00931BC6"/>
    <w:rsid w:val="0093660D"/>
    <w:rsid w:val="00957127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B0401"/>
    <w:rsid w:val="009B062F"/>
    <w:rsid w:val="009B255C"/>
    <w:rsid w:val="009B3E41"/>
    <w:rsid w:val="009B553C"/>
    <w:rsid w:val="009B60C8"/>
    <w:rsid w:val="009E0BAE"/>
    <w:rsid w:val="00A0255D"/>
    <w:rsid w:val="00A062A1"/>
    <w:rsid w:val="00A17925"/>
    <w:rsid w:val="00A17EDB"/>
    <w:rsid w:val="00A24278"/>
    <w:rsid w:val="00A32BD0"/>
    <w:rsid w:val="00A32E7E"/>
    <w:rsid w:val="00A3404C"/>
    <w:rsid w:val="00A44E49"/>
    <w:rsid w:val="00A50741"/>
    <w:rsid w:val="00A51C23"/>
    <w:rsid w:val="00A5417B"/>
    <w:rsid w:val="00A57CBE"/>
    <w:rsid w:val="00A61B69"/>
    <w:rsid w:val="00A728E1"/>
    <w:rsid w:val="00A774D6"/>
    <w:rsid w:val="00A81EC7"/>
    <w:rsid w:val="00AA4A48"/>
    <w:rsid w:val="00AA6B8F"/>
    <w:rsid w:val="00AB55A9"/>
    <w:rsid w:val="00AD66DB"/>
    <w:rsid w:val="00AE2D9C"/>
    <w:rsid w:val="00AF1F58"/>
    <w:rsid w:val="00AF7DF9"/>
    <w:rsid w:val="00B035C5"/>
    <w:rsid w:val="00B121BB"/>
    <w:rsid w:val="00B139CC"/>
    <w:rsid w:val="00B33B5E"/>
    <w:rsid w:val="00B34193"/>
    <w:rsid w:val="00B579FF"/>
    <w:rsid w:val="00B619A8"/>
    <w:rsid w:val="00B66DE4"/>
    <w:rsid w:val="00B81E6C"/>
    <w:rsid w:val="00B9263B"/>
    <w:rsid w:val="00BB5176"/>
    <w:rsid w:val="00BD08EC"/>
    <w:rsid w:val="00BD3AE7"/>
    <w:rsid w:val="00BD4810"/>
    <w:rsid w:val="00BD50C6"/>
    <w:rsid w:val="00BD6219"/>
    <w:rsid w:val="00BE0CE7"/>
    <w:rsid w:val="00BE12EE"/>
    <w:rsid w:val="00BE493A"/>
    <w:rsid w:val="00BE5CCF"/>
    <w:rsid w:val="00BE5E78"/>
    <w:rsid w:val="00BE78D8"/>
    <w:rsid w:val="00BF07C0"/>
    <w:rsid w:val="00C13988"/>
    <w:rsid w:val="00C27054"/>
    <w:rsid w:val="00C27F2B"/>
    <w:rsid w:val="00C31F5F"/>
    <w:rsid w:val="00C31F77"/>
    <w:rsid w:val="00C3350C"/>
    <w:rsid w:val="00C34FD3"/>
    <w:rsid w:val="00C42E9A"/>
    <w:rsid w:val="00C526F5"/>
    <w:rsid w:val="00C529A9"/>
    <w:rsid w:val="00C54C55"/>
    <w:rsid w:val="00C55306"/>
    <w:rsid w:val="00C709D5"/>
    <w:rsid w:val="00C71144"/>
    <w:rsid w:val="00C72259"/>
    <w:rsid w:val="00C7755B"/>
    <w:rsid w:val="00C829BA"/>
    <w:rsid w:val="00C946BB"/>
    <w:rsid w:val="00C975D4"/>
    <w:rsid w:val="00CA3B71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14F4B"/>
    <w:rsid w:val="00E2169F"/>
    <w:rsid w:val="00E34D50"/>
    <w:rsid w:val="00E41717"/>
    <w:rsid w:val="00E51192"/>
    <w:rsid w:val="00E55273"/>
    <w:rsid w:val="00E67BC1"/>
    <w:rsid w:val="00E74907"/>
    <w:rsid w:val="00E86B51"/>
    <w:rsid w:val="00E95605"/>
    <w:rsid w:val="00EB00D0"/>
    <w:rsid w:val="00EB5C06"/>
    <w:rsid w:val="00ED14A8"/>
    <w:rsid w:val="00ED4FFC"/>
    <w:rsid w:val="00EE0CFE"/>
    <w:rsid w:val="00EF46F3"/>
    <w:rsid w:val="00EF4842"/>
    <w:rsid w:val="00F06958"/>
    <w:rsid w:val="00F43C20"/>
    <w:rsid w:val="00F46407"/>
    <w:rsid w:val="00F51418"/>
    <w:rsid w:val="00F66422"/>
    <w:rsid w:val="00F67F65"/>
    <w:rsid w:val="00F722B3"/>
    <w:rsid w:val="00F80DC0"/>
    <w:rsid w:val="00F82DF3"/>
    <w:rsid w:val="00F9437F"/>
    <w:rsid w:val="00F943BE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55661F0"/>
    <w:rsid w:val="0669242E"/>
    <w:rsid w:val="07BE62CF"/>
    <w:rsid w:val="07C17B6D"/>
    <w:rsid w:val="11295BA0"/>
    <w:rsid w:val="12C14EC5"/>
    <w:rsid w:val="142851FC"/>
    <w:rsid w:val="16872DA7"/>
    <w:rsid w:val="17A45B3C"/>
    <w:rsid w:val="190A1374"/>
    <w:rsid w:val="21AD4F92"/>
    <w:rsid w:val="230F1B94"/>
    <w:rsid w:val="25B20DC9"/>
    <w:rsid w:val="333205FB"/>
    <w:rsid w:val="38657F1D"/>
    <w:rsid w:val="3B6766BF"/>
    <w:rsid w:val="3E142F34"/>
    <w:rsid w:val="3E1A4078"/>
    <w:rsid w:val="4BF54CBC"/>
    <w:rsid w:val="4F5D5052"/>
    <w:rsid w:val="4FF963F7"/>
    <w:rsid w:val="562E5F42"/>
    <w:rsid w:val="58EB7B73"/>
    <w:rsid w:val="5EFF105D"/>
    <w:rsid w:val="65CE6852"/>
    <w:rsid w:val="6AA3242F"/>
    <w:rsid w:val="745B39A7"/>
    <w:rsid w:val="758F1B5A"/>
    <w:rsid w:val="764A3CD3"/>
    <w:rsid w:val="76C2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CB77C7"/>
  <w15:docId w15:val="{3FA933D2-6D18-427F-9ED7-160FD761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ingen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ngene.com/73464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421</Words>
  <Characters>2400</Characters>
  <Application>Microsoft Office Word</Application>
  <DocSecurity>0</DocSecurity>
  <Lines>20</Lines>
  <Paragraphs>5</Paragraphs>
  <ScaleCrop>false</ScaleCrop>
  <Company>tiandz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121</cp:revision>
  <cp:lastPrinted>2019-05-22T09:45:00Z</cp:lastPrinted>
  <dcterms:created xsi:type="dcterms:W3CDTF">2019-05-22T08:39:00Z</dcterms:created>
  <dcterms:modified xsi:type="dcterms:W3CDTF">2022-09-05T04:36:00Z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80129A9CD2E1476BAB9E7B5EBD71D60B</vt:lpwstr>
  </property>
</Properties>
</file>