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CAT#:15-16200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脑心肌炎病毒探针法qRT-PCR试剂盒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Encephalomyocarditis Virus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 xml:space="preserve"> Probe 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2"/>
                <w:szCs w:val="32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脑心肌炎病毒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(Encephalomyocarditis Virus，EMCV)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是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一种RNA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，它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是一种重要的人畜共患病病原，会引起猪和某些哺乳动物、啮齿动物乃至灵长类动物的一种以脑炎、心肌炎或心肌周围炎为主要特征的急性传染病。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它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可感染多种哺乳动物、鸟类、昆虫和人类，对多种实验动物宿主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也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有高度传染性。自然条件下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感染最广泛和最严重的动物是猪，感染后可造成突然死亡和实质器官的广泛病理损伤，母猪感染还可造成繁殖障碍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highlight w:val="none"/>
              </w:rPr>
              <w:t>，给养殖业造成较大的经济损失。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对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脑心肌炎病毒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进行快速诊断具有重要的意义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脑心肌炎病毒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脑心肌炎病毒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3"/>
              <w:gridCol w:w="1837"/>
              <w:gridCol w:w="1045"/>
              <w:gridCol w:w="16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65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脑心肌炎病毒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16200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wz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脑心肌炎病毒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1620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wz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65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74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3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15-16200sc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65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脑心肌炎病毒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3`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脑心肌炎病毒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20220621dx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2679D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518EF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352A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1E30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C0F70F9"/>
    <w:rsid w:val="0CB16402"/>
    <w:rsid w:val="11295BA0"/>
    <w:rsid w:val="12CC7AF2"/>
    <w:rsid w:val="18930993"/>
    <w:rsid w:val="1AC90DBB"/>
    <w:rsid w:val="1B1E1757"/>
    <w:rsid w:val="295126A0"/>
    <w:rsid w:val="2A1F27A5"/>
    <w:rsid w:val="47857C94"/>
    <w:rsid w:val="4C6069D6"/>
    <w:rsid w:val="537B2FDC"/>
    <w:rsid w:val="5C1D44E7"/>
    <w:rsid w:val="5D2418A5"/>
    <w:rsid w:val="5E397220"/>
    <w:rsid w:val="66383CCB"/>
    <w:rsid w:val="683F5BA4"/>
    <w:rsid w:val="798219D5"/>
    <w:rsid w:val="7A4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1940</Words>
  <Characters>2435</Characters>
  <Lines>19</Lines>
  <Paragraphs>5</Paragraphs>
  <TotalTime>104</TotalTime>
  <ScaleCrop>false</ScaleCrop>
  <LinksUpToDate>false</LinksUpToDate>
  <CharactersWithSpaces>2473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2022-07-04T00:36:00Z</cp:lastPrinted>
  <dcterms:modified xsi:type="dcterms:W3CDTF">2022-07-08T00:58:41Z</dcterms:modified>
  <dc:title> 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956A14E5490541B1A1A3C17F97FE4047</vt:lpwstr>
  </property>
</Properties>
</file>